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44" w:rsidRDefault="00CF0445" w:rsidP="00C61C44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1581150" cy="781050"/>
            <wp:effectExtent l="0" t="0" r="0" b="0"/>
            <wp:docPr id="1" name="Рисунок 1" descr="Газэнергосеть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зэнергосеть_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44" w:rsidRDefault="003D1491" w:rsidP="0087150D">
      <w:pPr>
        <w:spacing w:before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ПРЕСС</w:t>
      </w:r>
      <w:r w:rsidR="00CC0BEC">
        <w:rPr>
          <w:rFonts w:ascii="Tahoma" w:hAnsi="Tahoma" w:cs="Tahoma"/>
        </w:rPr>
        <w:t>-</w:t>
      </w:r>
      <w:r>
        <w:rPr>
          <w:rFonts w:ascii="Tahoma" w:hAnsi="Tahoma" w:cs="Tahoma"/>
        </w:rPr>
        <w:t>РЕЛИЗ</w:t>
      </w:r>
    </w:p>
    <w:p w:rsidR="002C0543" w:rsidRPr="006254F8" w:rsidRDefault="00CF0445" w:rsidP="00C61C44">
      <w:pPr>
        <w:rPr>
          <w:rFonts w:ascii="Tahoma" w:hAnsi="Tahoma" w:cs="Tahoma"/>
          <w:sz w:val="24"/>
          <w:szCs w:val="24"/>
        </w:rPr>
      </w:pPr>
      <w:r w:rsidRPr="006254F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32AA412C" wp14:editId="4892FC04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tC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zOsmwyzUA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" strokeweight="1.25pt">
                <w10:wrap type="tight"/>
              </v:line>
            </w:pict>
          </mc:Fallback>
        </mc:AlternateContent>
      </w:r>
      <w:r w:rsidR="002C0543" w:rsidRPr="006254F8">
        <w:rPr>
          <w:rFonts w:ascii="Tahoma" w:hAnsi="Tahoma" w:cs="Tahoma"/>
          <w:sz w:val="24"/>
          <w:szCs w:val="24"/>
        </w:rPr>
        <w:t>16.10.2012</w:t>
      </w:r>
    </w:p>
    <w:p w:rsidR="00C61C44" w:rsidRDefault="002C0543" w:rsidP="00C61C44">
      <w:pPr>
        <w:rPr>
          <w:rFonts w:ascii="Tahoma" w:hAnsi="Tahoma" w:cs="Tahoma"/>
          <w:sz w:val="24"/>
          <w:szCs w:val="24"/>
        </w:rPr>
      </w:pPr>
      <w:r w:rsidRPr="006254F8">
        <w:rPr>
          <w:rFonts w:ascii="Tahoma" w:hAnsi="Tahoma" w:cs="Tahoma"/>
          <w:sz w:val="24"/>
          <w:szCs w:val="24"/>
        </w:rPr>
        <w:t xml:space="preserve">г. Москва </w:t>
      </w:r>
    </w:p>
    <w:p w:rsidR="003F0B60" w:rsidRDefault="003F0B60" w:rsidP="00C61C44">
      <w:pPr>
        <w:rPr>
          <w:rFonts w:ascii="Tahoma" w:hAnsi="Tahoma" w:cs="Tahoma"/>
          <w:sz w:val="24"/>
          <w:szCs w:val="24"/>
        </w:rPr>
      </w:pPr>
    </w:p>
    <w:p w:rsidR="003F0B60" w:rsidRDefault="003F0B60" w:rsidP="00C61C44">
      <w:pPr>
        <w:rPr>
          <w:rFonts w:ascii="Tahoma" w:hAnsi="Tahoma" w:cs="Tahoma"/>
          <w:sz w:val="24"/>
          <w:szCs w:val="24"/>
        </w:rPr>
      </w:pPr>
    </w:p>
    <w:p w:rsidR="003F0B60" w:rsidRDefault="003F0B60" w:rsidP="00C61C44">
      <w:pPr>
        <w:rPr>
          <w:rFonts w:ascii="Tahoma" w:hAnsi="Tahoma" w:cs="Tahoma"/>
          <w:sz w:val="24"/>
          <w:szCs w:val="24"/>
        </w:rPr>
      </w:pPr>
    </w:p>
    <w:p w:rsidR="00BB7F18" w:rsidRPr="006254F8" w:rsidRDefault="00BB7F18" w:rsidP="00F82569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F82569" w:rsidRPr="006254F8" w:rsidRDefault="00786A64" w:rsidP="00F82569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  <w:proofErr w:type="gramStart"/>
      <w:r w:rsidRPr="006254F8">
        <w:rPr>
          <w:rFonts w:ascii="Tahoma" w:eastAsia="Times New Roman" w:hAnsi="Tahoma" w:cs="Tahoma"/>
          <w:b/>
          <w:color w:val="000000"/>
          <w:sz w:val="24"/>
          <w:szCs w:val="24"/>
        </w:rPr>
        <w:t>Завершен</w:t>
      </w:r>
      <w:proofErr w:type="gramEnd"/>
      <w:r w:rsidRPr="006254F8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6254F8">
        <w:rPr>
          <w:rFonts w:ascii="Tahoma" w:eastAsia="Times New Roman" w:hAnsi="Tahoma" w:cs="Tahoma"/>
          <w:b/>
          <w:color w:val="000000"/>
          <w:sz w:val="24"/>
          <w:szCs w:val="24"/>
        </w:rPr>
        <w:t>ребрендинг</w:t>
      </w:r>
      <w:proofErr w:type="spellEnd"/>
      <w:r w:rsidRPr="006254F8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семи АГЗС в Астраханской области</w:t>
      </w:r>
      <w:r w:rsidR="00F82569" w:rsidRPr="006254F8">
        <w:rPr>
          <w:rFonts w:ascii="Tahoma" w:eastAsia="Times New Roman" w:hAnsi="Tahoma" w:cs="Tahoma"/>
          <w:b/>
          <w:color w:val="000000"/>
          <w:sz w:val="24"/>
          <w:szCs w:val="24"/>
        </w:rPr>
        <w:br/>
      </w:r>
    </w:p>
    <w:p w:rsidR="004D123C" w:rsidRPr="006254F8" w:rsidRDefault="00F82569" w:rsidP="00A16D28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6254F8">
        <w:rPr>
          <w:rFonts w:ascii="Tahoma" w:hAnsi="Tahoma" w:cs="Tahoma"/>
          <w:sz w:val="24"/>
          <w:szCs w:val="24"/>
        </w:rPr>
        <w:tab/>
      </w:r>
      <w:r w:rsidR="00E10906" w:rsidRPr="006254F8">
        <w:rPr>
          <w:rFonts w:ascii="Tahoma" w:hAnsi="Tahoma" w:cs="Tahoma"/>
          <w:sz w:val="24"/>
          <w:szCs w:val="24"/>
        </w:rPr>
        <w:t>В Астраханской области з</w:t>
      </w:r>
      <w:r w:rsidR="0037608D" w:rsidRPr="006254F8">
        <w:rPr>
          <w:rFonts w:ascii="Tahoma" w:hAnsi="Tahoma" w:cs="Tahoma"/>
          <w:sz w:val="24"/>
          <w:szCs w:val="24"/>
        </w:rPr>
        <w:t>аверш</w:t>
      </w:r>
      <w:r w:rsidR="00BB7F18" w:rsidRPr="006254F8">
        <w:rPr>
          <w:rFonts w:ascii="Tahoma" w:hAnsi="Tahoma" w:cs="Tahoma"/>
          <w:sz w:val="24"/>
          <w:szCs w:val="24"/>
        </w:rPr>
        <w:t>ены работы по оформлению в новом фирменном стиле 7</w:t>
      </w:r>
      <w:r w:rsidR="0037608D" w:rsidRPr="006254F8">
        <w:rPr>
          <w:rFonts w:ascii="Tahoma" w:hAnsi="Tahoma" w:cs="Tahoma"/>
          <w:sz w:val="24"/>
          <w:szCs w:val="24"/>
        </w:rPr>
        <w:t xml:space="preserve"> АГЗС ООО «Газэнергосеть Астрахань»</w:t>
      </w:r>
      <w:r w:rsidR="009D24CD" w:rsidRPr="006254F8">
        <w:rPr>
          <w:rFonts w:ascii="Tahoma" w:hAnsi="Tahoma" w:cs="Tahoma"/>
          <w:sz w:val="24"/>
          <w:szCs w:val="24"/>
        </w:rPr>
        <w:t xml:space="preserve"> (</w:t>
      </w:r>
      <w:r w:rsidR="00BB7F18" w:rsidRPr="006254F8">
        <w:rPr>
          <w:rFonts w:ascii="Tahoma" w:hAnsi="Tahoma" w:cs="Tahoma"/>
          <w:sz w:val="24"/>
          <w:szCs w:val="24"/>
        </w:rPr>
        <w:t xml:space="preserve">100% </w:t>
      </w:r>
      <w:r w:rsidR="009D24CD" w:rsidRPr="006254F8">
        <w:rPr>
          <w:rFonts w:ascii="Tahoma" w:hAnsi="Tahoma" w:cs="Tahoma"/>
          <w:sz w:val="24"/>
          <w:szCs w:val="24"/>
        </w:rPr>
        <w:t>дочернее общество ОАО «Газпром газэнергосеть»)</w:t>
      </w:r>
      <w:r w:rsidR="00A16D28" w:rsidRPr="006254F8">
        <w:rPr>
          <w:rFonts w:ascii="Tahoma" w:hAnsi="Tahoma" w:cs="Tahoma"/>
          <w:sz w:val="24"/>
          <w:szCs w:val="24"/>
        </w:rPr>
        <w:t xml:space="preserve">. </w:t>
      </w:r>
    </w:p>
    <w:p w:rsidR="005C4BA4" w:rsidRPr="006254F8" w:rsidRDefault="002C0543" w:rsidP="005C4BA4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6254F8">
        <w:rPr>
          <w:rFonts w:ascii="Tahoma" w:hAnsi="Tahoma" w:cs="Tahoma"/>
          <w:sz w:val="24"/>
          <w:szCs w:val="24"/>
        </w:rPr>
        <w:t xml:space="preserve"> Основная задача </w:t>
      </w:r>
      <w:proofErr w:type="spellStart"/>
      <w:r w:rsidRPr="006254F8">
        <w:rPr>
          <w:rFonts w:ascii="Tahoma" w:hAnsi="Tahoma" w:cs="Tahoma"/>
          <w:sz w:val="24"/>
          <w:szCs w:val="24"/>
        </w:rPr>
        <w:t>ребрендинга</w:t>
      </w:r>
      <w:proofErr w:type="spellEnd"/>
      <w:r w:rsidRPr="006254F8">
        <w:rPr>
          <w:rFonts w:ascii="Tahoma" w:hAnsi="Tahoma" w:cs="Tahoma"/>
          <w:sz w:val="24"/>
          <w:szCs w:val="24"/>
        </w:rPr>
        <w:t xml:space="preserve"> – сделать газоз</w:t>
      </w:r>
      <w:r w:rsidR="005C4BA4" w:rsidRPr="006254F8">
        <w:rPr>
          <w:rFonts w:ascii="Tahoma" w:hAnsi="Tahoma" w:cs="Tahoma"/>
          <w:sz w:val="24"/>
          <w:szCs w:val="24"/>
        </w:rPr>
        <w:t xml:space="preserve">аправочные станции </w:t>
      </w:r>
      <w:r w:rsidRPr="006254F8">
        <w:rPr>
          <w:rFonts w:ascii="Tahoma" w:hAnsi="Tahoma" w:cs="Tahoma"/>
          <w:sz w:val="24"/>
          <w:szCs w:val="24"/>
        </w:rPr>
        <w:t xml:space="preserve">современными с точки зрения визуальных стандартов,  </w:t>
      </w:r>
      <w:r w:rsidR="005C4BA4" w:rsidRPr="006254F8">
        <w:rPr>
          <w:rFonts w:ascii="Tahoma" w:hAnsi="Tahoma" w:cs="Tahoma"/>
          <w:sz w:val="24"/>
          <w:szCs w:val="24"/>
        </w:rPr>
        <w:t xml:space="preserve">максимально удобными </w:t>
      </w:r>
      <w:r w:rsidR="0039014D" w:rsidRPr="006254F8">
        <w:rPr>
          <w:rFonts w:ascii="Tahoma" w:hAnsi="Tahoma" w:cs="Tahoma"/>
          <w:sz w:val="24"/>
          <w:szCs w:val="24"/>
        </w:rPr>
        <w:t xml:space="preserve">и </w:t>
      </w:r>
      <w:r w:rsidR="00A61AD3" w:rsidRPr="006254F8">
        <w:rPr>
          <w:rFonts w:ascii="Tahoma" w:hAnsi="Tahoma" w:cs="Tahoma"/>
          <w:sz w:val="24"/>
          <w:szCs w:val="24"/>
        </w:rPr>
        <w:t xml:space="preserve">абсолютно </w:t>
      </w:r>
      <w:r w:rsidR="0039014D" w:rsidRPr="006254F8">
        <w:rPr>
          <w:rFonts w:ascii="Tahoma" w:hAnsi="Tahoma" w:cs="Tahoma"/>
          <w:sz w:val="24"/>
          <w:szCs w:val="24"/>
        </w:rPr>
        <w:t>безопасными</w:t>
      </w:r>
      <w:r w:rsidRPr="006254F8">
        <w:rPr>
          <w:rFonts w:ascii="Tahoma" w:hAnsi="Tahoma" w:cs="Tahoma"/>
          <w:sz w:val="24"/>
          <w:szCs w:val="24"/>
        </w:rPr>
        <w:t xml:space="preserve"> для клиентов: предусмотрены </w:t>
      </w:r>
      <w:r w:rsidR="0039014D" w:rsidRPr="006254F8">
        <w:rPr>
          <w:rFonts w:ascii="Tahoma" w:hAnsi="Tahoma" w:cs="Tahoma"/>
          <w:sz w:val="24"/>
          <w:szCs w:val="24"/>
        </w:rPr>
        <w:t>указатели въезда и выезда, ин</w:t>
      </w:r>
      <w:r w:rsidRPr="006254F8">
        <w:rPr>
          <w:rFonts w:ascii="Tahoma" w:hAnsi="Tahoma" w:cs="Tahoma"/>
          <w:sz w:val="24"/>
          <w:szCs w:val="24"/>
        </w:rPr>
        <w:t xml:space="preserve">формационные световые элементы, </w:t>
      </w:r>
      <w:r w:rsidR="00A61AD3" w:rsidRPr="006254F8">
        <w:rPr>
          <w:rFonts w:ascii="Tahoma" w:hAnsi="Tahoma" w:cs="Tahoma"/>
          <w:sz w:val="24"/>
          <w:szCs w:val="24"/>
        </w:rPr>
        <w:t>стелы</w:t>
      </w:r>
      <w:r w:rsidR="0039014D" w:rsidRPr="006254F8">
        <w:rPr>
          <w:rFonts w:ascii="Tahoma" w:hAnsi="Tahoma" w:cs="Tahoma"/>
          <w:sz w:val="24"/>
          <w:szCs w:val="24"/>
        </w:rPr>
        <w:t xml:space="preserve"> с электронным табло. </w:t>
      </w:r>
      <w:r w:rsidR="000F4B0E" w:rsidRPr="006254F8">
        <w:rPr>
          <w:rFonts w:ascii="Tahoma" w:hAnsi="Tahoma" w:cs="Tahoma"/>
          <w:sz w:val="24"/>
          <w:szCs w:val="24"/>
        </w:rPr>
        <w:t>О стоимости газомоторного топлива теперь можно узнать не заезжая на АГЗС.</w:t>
      </w:r>
    </w:p>
    <w:p w:rsidR="0039014D" w:rsidRPr="006254F8" w:rsidRDefault="0039014D" w:rsidP="005C4BA4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6254F8">
        <w:rPr>
          <w:rFonts w:ascii="Tahoma" w:hAnsi="Tahoma" w:cs="Tahoma"/>
          <w:sz w:val="24"/>
          <w:szCs w:val="24"/>
        </w:rPr>
        <w:t>В настоящий момент станции соответствуют стандартам компании по розничной реализации газомоторного топлива.</w:t>
      </w:r>
    </w:p>
    <w:p w:rsidR="004D123C" w:rsidRPr="006254F8" w:rsidRDefault="004D123C" w:rsidP="00A16D28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F0B60" w:rsidRDefault="004D123C" w:rsidP="003F0B60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029E2BA9" wp14:editId="08FD9EFB">
            <wp:extent cx="5802462" cy="326388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piridonova\Local Settings\Temporary Internet Files\Content.Word\DSCN8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462" cy="32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60" w:rsidRDefault="003F0B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F0B60" w:rsidRDefault="003F0B60" w:rsidP="003F0B60">
      <w:pPr>
        <w:jc w:val="both"/>
        <w:rPr>
          <w:rFonts w:ascii="Tahoma" w:hAnsi="Tahoma" w:cs="Tahoma"/>
          <w:noProof/>
          <w:sz w:val="24"/>
          <w:szCs w:val="24"/>
        </w:rPr>
      </w:pPr>
    </w:p>
    <w:p w:rsidR="003F0B60" w:rsidRDefault="003F0B60" w:rsidP="003F0B60">
      <w:pPr>
        <w:jc w:val="both"/>
        <w:rPr>
          <w:rFonts w:ascii="Tahoma" w:hAnsi="Tahoma" w:cs="Tahoma"/>
          <w:noProof/>
          <w:sz w:val="24"/>
          <w:szCs w:val="24"/>
        </w:rPr>
      </w:pPr>
    </w:p>
    <w:p w:rsidR="003F0B60" w:rsidRDefault="003F0B60" w:rsidP="003F0B6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3450129" wp14:editId="294A524B">
            <wp:extent cx="5719806" cy="28263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06" cy="2826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843" w:rsidRDefault="00DC2843" w:rsidP="00A16D28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7608D" w:rsidRPr="005730BB" w:rsidRDefault="00F82569" w:rsidP="0037608D">
      <w:pPr>
        <w:jc w:val="both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5730BB" w:rsidRPr="005730BB">
        <w:rPr>
          <w:rFonts w:ascii="Tahoma" w:hAnsi="Tahoma" w:cs="Tahoma"/>
          <w:i/>
          <w:sz w:val="24"/>
          <w:szCs w:val="24"/>
          <w:u w:val="single"/>
        </w:rPr>
        <w:t>Адреса обновленных АГЗС «Пропан»:</w:t>
      </w:r>
    </w:p>
    <w:p w:rsidR="0037608D" w:rsidRPr="005730BB" w:rsidRDefault="0037608D" w:rsidP="005730BB">
      <w:pPr>
        <w:pStyle w:val="ab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5730BB">
        <w:rPr>
          <w:rFonts w:ascii="Tahoma" w:hAnsi="Tahoma" w:cs="Tahoma"/>
          <w:sz w:val="24"/>
          <w:szCs w:val="24"/>
        </w:rPr>
        <w:t>Астрахань, ул. Автозаправочная/ул. 4-ая Черниговска</w:t>
      </w:r>
      <w:r w:rsidR="00E10906" w:rsidRPr="005730BB">
        <w:rPr>
          <w:rFonts w:ascii="Tahoma" w:hAnsi="Tahoma" w:cs="Tahoma"/>
          <w:sz w:val="24"/>
          <w:szCs w:val="24"/>
        </w:rPr>
        <w:t xml:space="preserve">я, </w:t>
      </w:r>
      <w:r w:rsidRPr="005730BB">
        <w:rPr>
          <w:rFonts w:ascii="Tahoma" w:hAnsi="Tahoma" w:cs="Tahoma"/>
          <w:sz w:val="24"/>
          <w:szCs w:val="24"/>
        </w:rPr>
        <w:t>6/2а</w:t>
      </w:r>
      <w:r w:rsidR="009D24CD">
        <w:rPr>
          <w:rFonts w:ascii="Tahoma" w:hAnsi="Tahoma" w:cs="Tahoma"/>
          <w:sz w:val="24"/>
          <w:szCs w:val="24"/>
        </w:rPr>
        <w:t>;</w:t>
      </w:r>
    </w:p>
    <w:p w:rsidR="0037608D" w:rsidRPr="005730BB" w:rsidRDefault="0037608D" w:rsidP="005730BB">
      <w:pPr>
        <w:pStyle w:val="ab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5730BB">
        <w:rPr>
          <w:rFonts w:ascii="Tahoma" w:hAnsi="Tahoma" w:cs="Tahoma"/>
          <w:sz w:val="24"/>
          <w:szCs w:val="24"/>
        </w:rPr>
        <w:t xml:space="preserve">Астрахань, </w:t>
      </w:r>
      <w:proofErr w:type="spellStart"/>
      <w:r w:rsidRPr="005730BB">
        <w:rPr>
          <w:rFonts w:ascii="Tahoma" w:hAnsi="Tahoma" w:cs="Tahoma"/>
          <w:sz w:val="24"/>
          <w:szCs w:val="24"/>
        </w:rPr>
        <w:t>Началовское</w:t>
      </w:r>
      <w:proofErr w:type="spellEnd"/>
      <w:r w:rsidRPr="005730BB">
        <w:rPr>
          <w:rFonts w:ascii="Tahoma" w:hAnsi="Tahoma" w:cs="Tahoma"/>
          <w:sz w:val="24"/>
          <w:szCs w:val="24"/>
        </w:rPr>
        <w:t xml:space="preserve"> шоссе,</w:t>
      </w:r>
      <w:r w:rsidR="00E10906" w:rsidRPr="005730BB">
        <w:rPr>
          <w:rFonts w:ascii="Tahoma" w:hAnsi="Tahoma" w:cs="Tahoma"/>
          <w:sz w:val="24"/>
          <w:szCs w:val="24"/>
        </w:rPr>
        <w:t xml:space="preserve"> </w:t>
      </w:r>
      <w:r w:rsidRPr="005730BB">
        <w:rPr>
          <w:rFonts w:ascii="Tahoma" w:hAnsi="Tahoma" w:cs="Tahoma"/>
          <w:sz w:val="24"/>
          <w:szCs w:val="24"/>
        </w:rPr>
        <w:t>11 В</w:t>
      </w:r>
      <w:r w:rsidR="009D24CD">
        <w:rPr>
          <w:rFonts w:ascii="Tahoma" w:hAnsi="Tahoma" w:cs="Tahoma"/>
          <w:sz w:val="24"/>
          <w:szCs w:val="24"/>
        </w:rPr>
        <w:t>;</w:t>
      </w:r>
    </w:p>
    <w:p w:rsidR="0037608D" w:rsidRPr="005730BB" w:rsidRDefault="0037608D" w:rsidP="005730BB">
      <w:pPr>
        <w:pStyle w:val="ab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5730BB">
        <w:rPr>
          <w:rFonts w:ascii="Tahoma" w:hAnsi="Tahoma" w:cs="Tahoma"/>
          <w:sz w:val="24"/>
          <w:szCs w:val="24"/>
        </w:rPr>
        <w:t>Астрахань, ул. Аэропортовское шоссе, 15</w:t>
      </w:r>
      <w:proofErr w:type="gramStart"/>
      <w:r w:rsidRPr="005730BB">
        <w:rPr>
          <w:rFonts w:ascii="Tahoma" w:hAnsi="Tahoma" w:cs="Tahoma"/>
          <w:sz w:val="24"/>
          <w:szCs w:val="24"/>
        </w:rPr>
        <w:t xml:space="preserve"> Б</w:t>
      </w:r>
      <w:proofErr w:type="gramEnd"/>
      <w:r w:rsidR="009D24CD">
        <w:rPr>
          <w:rFonts w:ascii="Tahoma" w:hAnsi="Tahoma" w:cs="Tahoma"/>
          <w:sz w:val="24"/>
          <w:szCs w:val="24"/>
        </w:rPr>
        <w:t>;</w:t>
      </w:r>
    </w:p>
    <w:p w:rsidR="0037608D" w:rsidRPr="005730BB" w:rsidRDefault="0037608D" w:rsidP="005730BB">
      <w:pPr>
        <w:pStyle w:val="ab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5730BB">
        <w:rPr>
          <w:rFonts w:ascii="Tahoma" w:hAnsi="Tahoma" w:cs="Tahoma"/>
          <w:sz w:val="24"/>
          <w:szCs w:val="24"/>
        </w:rPr>
        <w:t>Астрахань, ул. Пирогова, 179</w:t>
      </w:r>
      <w:r w:rsidR="009D24CD">
        <w:rPr>
          <w:rFonts w:ascii="Tahoma" w:hAnsi="Tahoma" w:cs="Tahoma"/>
          <w:sz w:val="24"/>
          <w:szCs w:val="24"/>
        </w:rPr>
        <w:t>;</w:t>
      </w:r>
    </w:p>
    <w:p w:rsidR="00F82569" w:rsidRPr="005730BB" w:rsidRDefault="0037608D" w:rsidP="005730BB">
      <w:pPr>
        <w:pStyle w:val="ab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5730BB">
        <w:rPr>
          <w:rFonts w:ascii="Tahoma" w:hAnsi="Tahoma" w:cs="Tahoma"/>
          <w:sz w:val="24"/>
          <w:szCs w:val="24"/>
        </w:rPr>
        <w:t xml:space="preserve">Астрахань, станция </w:t>
      </w:r>
      <w:proofErr w:type="spellStart"/>
      <w:r w:rsidRPr="005730BB">
        <w:rPr>
          <w:rFonts w:ascii="Tahoma" w:hAnsi="Tahoma" w:cs="Tahoma"/>
          <w:sz w:val="24"/>
          <w:szCs w:val="24"/>
        </w:rPr>
        <w:t>Нововолжская</w:t>
      </w:r>
      <w:proofErr w:type="spellEnd"/>
      <w:r w:rsidRPr="005730BB">
        <w:rPr>
          <w:rFonts w:ascii="Tahoma" w:hAnsi="Tahoma" w:cs="Tahoma"/>
          <w:sz w:val="24"/>
          <w:szCs w:val="24"/>
        </w:rPr>
        <w:t>, 11</w:t>
      </w:r>
      <w:r w:rsidR="009D24CD">
        <w:rPr>
          <w:rFonts w:ascii="Tahoma" w:hAnsi="Tahoma" w:cs="Tahoma"/>
          <w:sz w:val="24"/>
          <w:szCs w:val="24"/>
        </w:rPr>
        <w:t>;</w:t>
      </w:r>
    </w:p>
    <w:p w:rsidR="0037608D" w:rsidRPr="005730BB" w:rsidRDefault="0037608D" w:rsidP="005730BB">
      <w:pPr>
        <w:pStyle w:val="ab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5730BB">
        <w:rPr>
          <w:rFonts w:ascii="Tahoma" w:hAnsi="Tahoma" w:cs="Tahoma"/>
          <w:sz w:val="24"/>
          <w:szCs w:val="24"/>
        </w:rPr>
        <w:t xml:space="preserve">Приволжский район, Кулаковский </w:t>
      </w:r>
      <w:proofErr w:type="spellStart"/>
      <w:r w:rsidRPr="005730BB">
        <w:rPr>
          <w:rFonts w:ascii="Tahoma" w:hAnsi="Tahoma" w:cs="Tahoma"/>
          <w:sz w:val="24"/>
          <w:szCs w:val="24"/>
        </w:rPr>
        <w:t>промузел</w:t>
      </w:r>
      <w:proofErr w:type="spellEnd"/>
      <w:r w:rsidRPr="005730BB">
        <w:rPr>
          <w:rFonts w:ascii="Tahoma" w:hAnsi="Tahoma" w:cs="Tahoma"/>
          <w:sz w:val="24"/>
          <w:szCs w:val="24"/>
        </w:rPr>
        <w:t>, в 1,5 км севернее с</w:t>
      </w:r>
      <w:r w:rsidR="005730BB">
        <w:rPr>
          <w:rFonts w:ascii="Tahoma" w:hAnsi="Tahoma" w:cs="Tahoma"/>
          <w:sz w:val="24"/>
          <w:szCs w:val="24"/>
        </w:rPr>
        <w:t>.</w:t>
      </w:r>
      <w:r w:rsidRPr="005730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0BB">
        <w:rPr>
          <w:rFonts w:ascii="Tahoma" w:hAnsi="Tahoma" w:cs="Tahoma"/>
          <w:sz w:val="24"/>
          <w:szCs w:val="24"/>
        </w:rPr>
        <w:t>Кулаковка</w:t>
      </w:r>
      <w:proofErr w:type="spellEnd"/>
      <w:r w:rsidRPr="005730BB">
        <w:rPr>
          <w:rFonts w:ascii="Tahoma" w:hAnsi="Tahoma" w:cs="Tahoma"/>
          <w:sz w:val="24"/>
          <w:szCs w:val="24"/>
        </w:rPr>
        <w:t xml:space="preserve"> в 60 метрах южнее автодороги ш. Энергетиков</w:t>
      </w:r>
      <w:r w:rsidR="009D24CD">
        <w:rPr>
          <w:rFonts w:ascii="Tahoma" w:hAnsi="Tahoma" w:cs="Tahoma"/>
          <w:sz w:val="24"/>
          <w:szCs w:val="24"/>
        </w:rPr>
        <w:t>;</w:t>
      </w:r>
    </w:p>
    <w:p w:rsidR="000B1D9F" w:rsidRPr="005730BB" w:rsidRDefault="00E10906" w:rsidP="005730BB">
      <w:pPr>
        <w:pStyle w:val="ab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5730BB">
        <w:rPr>
          <w:rFonts w:ascii="Tahoma" w:hAnsi="Tahoma" w:cs="Tahoma"/>
          <w:sz w:val="24"/>
          <w:szCs w:val="24"/>
        </w:rPr>
        <w:t>Ахтубинский</w:t>
      </w:r>
      <w:proofErr w:type="spellEnd"/>
      <w:r w:rsidRPr="005730BB">
        <w:rPr>
          <w:rFonts w:ascii="Tahoma" w:hAnsi="Tahoma" w:cs="Tahoma"/>
          <w:sz w:val="24"/>
          <w:szCs w:val="24"/>
        </w:rPr>
        <w:t xml:space="preserve"> р</w:t>
      </w:r>
      <w:r w:rsidR="009D24CD">
        <w:rPr>
          <w:rFonts w:ascii="Tahoma" w:hAnsi="Tahoma" w:cs="Tahoma"/>
          <w:sz w:val="24"/>
          <w:szCs w:val="24"/>
        </w:rPr>
        <w:t>ай</w:t>
      </w:r>
      <w:r w:rsidRPr="005730BB">
        <w:rPr>
          <w:rFonts w:ascii="Tahoma" w:hAnsi="Tahoma" w:cs="Tahoma"/>
          <w:sz w:val="24"/>
          <w:szCs w:val="24"/>
        </w:rPr>
        <w:t>он, с. Капустин Яр, автотрасса Волгоград-Астрахань 114 км.</w:t>
      </w:r>
    </w:p>
    <w:p w:rsidR="0037608D" w:rsidRDefault="0037608D" w:rsidP="00F82569">
      <w:pPr>
        <w:jc w:val="both"/>
        <w:rPr>
          <w:rFonts w:ascii="Tahoma" w:hAnsi="Tahoma" w:cs="Tahoma"/>
          <w:sz w:val="24"/>
          <w:szCs w:val="24"/>
        </w:rPr>
      </w:pPr>
    </w:p>
    <w:p w:rsidR="00F82569" w:rsidRDefault="00F82569" w:rsidP="00F82569">
      <w:pPr>
        <w:jc w:val="both"/>
        <w:rPr>
          <w:rFonts w:ascii="Tahoma" w:hAnsi="Tahoma" w:cs="Tahoma"/>
          <w:i/>
          <w:sz w:val="24"/>
          <w:szCs w:val="24"/>
        </w:rPr>
      </w:pPr>
      <w:r w:rsidRPr="00E27963">
        <w:rPr>
          <w:rFonts w:ascii="Tahoma" w:hAnsi="Tahoma" w:cs="Tahoma"/>
          <w:i/>
          <w:sz w:val="24"/>
          <w:szCs w:val="24"/>
        </w:rPr>
        <w:t>Справка:</w:t>
      </w:r>
    </w:p>
    <w:p w:rsidR="00122DE8" w:rsidRPr="00E27963" w:rsidRDefault="00122DE8" w:rsidP="00F82569">
      <w:pPr>
        <w:jc w:val="both"/>
        <w:rPr>
          <w:rFonts w:ascii="Tahoma" w:hAnsi="Tahoma" w:cs="Tahoma"/>
          <w:i/>
          <w:sz w:val="24"/>
          <w:szCs w:val="24"/>
        </w:rPr>
      </w:pPr>
    </w:p>
    <w:p w:rsidR="00F82569" w:rsidRDefault="00F82569" w:rsidP="006254F8">
      <w:pPr>
        <w:pStyle w:val="aa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  <w:r w:rsidRPr="00E27963">
        <w:rPr>
          <w:rFonts w:ascii="Tahoma" w:hAnsi="Tahoma" w:cs="Tahoma"/>
          <w:b/>
          <w:i/>
          <w:sz w:val="24"/>
          <w:szCs w:val="24"/>
        </w:rPr>
        <w:t>ОАО «Газпром газэнергосеть»</w:t>
      </w:r>
      <w:r>
        <w:rPr>
          <w:rFonts w:ascii="Tahoma" w:hAnsi="Tahoma" w:cs="Tahoma"/>
          <w:i/>
          <w:sz w:val="24"/>
          <w:szCs w:val="24"/>
        </w:rPr>
        <w:t xml:space="preserve"> (</w:t>
      </w:r>
      <w:r w:rsidR="006254F8">
        <w:rPr>
          <w:rFonts w:ascii="Tahoma" w:hAnsi="Tahoma" w:cs="Tahoma"/>
          <w:i/>
          <w:sz w:val="24"/>
          <w:szCs w:val="24"/>
        </w:rPr>
        <w:t xml:space="preserve">входит в группу компаний                 </w:t>
      </w:r>
      <w:r>
        <w:rPr>
          <w:rFonts w:ascii="Tahoma" w:hAnsi="Tahoma" w:cs="Tahoma"/>
          <w:i/>
          <w:sz w:val="24"/>
          <w:szCs w:val="24"/>
        </w:rPr>
        <w:t xml:space="preserve"> ООО «Газпром </w:t>
      </w:r>
      <w:proofErr w:type="spellStart"/>
      <w:r>
        <w:rPr>
          <w:rFonts w:ascii="Tahoma" w:hAnsi="Tahoma" w:cs="Tahoma"/>
          <w:i/>
          <w:sz w:val="24"/>
          <w:szCs w:val="24"/>
        </w:rPr>
        <w:t>межрегионгаз</w:t>
      </w:r>
      <w:proofErr w:type="spellEnd"/>
      <w:r>
        <w:rPr>
          <w:rFonts w:ascii="Tahoma" w:hAnsi="Tahoma" w:cs="Tahoma"/>
          <w:i/>
          <w:sz w:val="24"/>
          <w:szCs w:val="24"/>
        </w:rPr>
        <w:t>»</w:t>
      </w:r>
      <w:r w:rsidRPr="00E27963">
        <w:rPr>
          <w:rFonts w:ascii="Tahoma" w:hAnsi="Tahoma" w:cs="Tahoma"/>
          <w:i/>
          <w:sz w:val="24"/>
          <w:szCs w:val="24"/>
        </w:rPr>
        <w:t>) –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Pr="00E27963">
        <w:rPr>
          <w:rFonts w:ascii="Tahoma" w:hAnsi="Tahoma" w:cs="Tahoma"/>
          <w:i/>
          <w:sz w:val="24"/>
          <w:szCs w:val="24"/>
        </w:rPr>
        <w:t xml:space="preserve">специализированный оператор </w:t>
      </w:r>
      <w:r w:rsidR="006254F8">
        <w:rPr>
          <w:rFonts w:ascii="Tahoma" w:hAnsi="Tahoma" w:cs="Tahoma"/>
          <w:i/>
          <w:sz w:val="24"/>
          <w:szCs w:val="24"/>
        </w:rPr>
        <w:t>г</w:t>
      </w:r>
      <w:r>
        <w:rPr>
          <w:rFonts w:ascii="Tahoma" w:hAnsi="Tahoma" w:cs="Tahoma"/>
          <w:i/>
          <w:sz w:val="24"/>
          <w:szCs w:val="24"/>
        </w:rPr>
        <w:t xml:space="preserve">руппы </w:t>
      </w:r>
      <w:r w:rsidRPr="00E27963">
        <w:rPr>
          <w:rFonts w:ascii="Tahoma" w:hAnsi="Tahoma" w:cs="Tahoma"/>
          <w:i/>
          <w:sz w:val="24"/>
          <w:szCs w:val="24"/>
        </w:rPr>
        <w:t xml:space="preserve">«Газпром» </w:t>
      </w:r>
      <w:r w:rsidRPr="00D56F56">
        <w:rPr>
          <w:rFonts w:ascii="Tahoma" w:hAnsi="Tahoma" w:cs="Tahoma"/>
          <w:i/>
          <w:sz w:val="24"/>
          <w:szCs w:val="24"/>
        </w:rPr>
        <w:t>по реализации нефтепродуктов, сжижен</w:t>
      </w:r>
      <w:r w:rsidR="00B43F09">
        <w:rPr>
          <w:rFonts w:ascii="Tahoma" w:hAnsi="Tahoma" w:cs="Tahoma"/>
          <w:i/>
          <w:sz w:val="24"/>
          <w:szCs w:val="24"/>
        </w:rPr>
        <w:t>ного углеводородного газа (СУГ),</w:t>
      </w:r>
      <w:r w:rsidRPr="00D56F56">
        <w:rPr>
          <w:rFonts w:ascii="Tahoma" w:hAnsi="Tahoma" w:cs="Tahoma"/>
          <w:i/>
          <w:sz w:val="24"/>
          <w:szCs w:val="24"/>
        </w:rPr>
        <w:t xml:space="preserve"> серы</w:t>
      </w:r>
      <w:r w:rsidR="00B43F09">
        <w:rPr>
          <w:rFonts w:ascii="Tahoma" w:hAnsi="Tahoma" w:cs="Tahoma"/>
          <w:i/>
          <w:sz w:val="24"/>
          <w:szCs w:val="24"/>
        </w:rPr>
        <w:t xml:space="preserve"> и гелия</w:t>
      </w:r>
      <w:r w:rsidRPr="00D56F56">
        <w:rPr>
          <w:rFonts w:ascii="Tahoma" w:hAnsi="Tahoma" w:cs="Tahoma"/>
          <w:i/>
          <w:sz w:val="24"/>
          <w:szCs w:val="24"/>
        </w:rPr>
        <w:t xml:space="preserve"> на внутреннем рынке РФ. </w:t>
      </w:r>
      <w:r w:rsidR="00A16D28">
        <w:rPr>
          <w:rFonts w:ascii="Tahoma" w:hAnsi="Tahoma" w:cs="Tahoma"/>
          <w:i/>
          <w:sz w:val="24"/>
          <w:szCs w:val="24"/>
        </w:rPr>
        <w:t>Г</w:t>
      </w:r>
      <w:r w:rsidR="00A16D28" w:rsidRPr="00A16D28">
        <w:rPr>
          <w:rFonts w:ascii="Tahoma" w:hAnsi="Tahoma" w:cs="Tahoma"/>
          <w:i/>
          <w:sz w:val="24"/>
          <w:szCs w:val="24"/>
        </w:rPr>
        <w:t>рупп</w:t>
      </w:r>
      <w:r w:rsidR="00A16D28">
        <w:rPr>
          <w:rFonts w:ascii="Tahoma" w:hAnsi="Tahoma" w:cs="Tahoma"/>
          <w:i/>
          <w:sz w:val="24"/>
          <w:szCs w:val="24"/>
        </w:rPr>
        <w:t>е</w:t>
      </w:r>
      <w:r w:rsidR="00A16D28" w:rsidRPr="00A16D28">
        <w:rPr>
          <w:rFonts w:ascii="Tahoma" w:hAnsi="Tahoma" w:cs="Tahoma"/>
          <w:i/>
          <w:sz w:val="24"/>
          <w:szCs w:val="24"/>
        </w:rPr>
        <w:t xml:space="preserve"> ко</w:t>
      </w:r>
      <w:r w:rsidR="00A16D28">
        <w:rPr>
          <w:rFonts w:ascii="Tahoma" w:hAnsi="Tahoma" w:cs="Tahoma"/>
          <w:i/>
          <w:sz w:val="24"/>
          <w:szCs w:val="24"/>
        </w:rPr>
        <w:t xml:space="preserve">мпаний «Газпром газэнергосеть» </w:t>
      </w:r>
      <w:r w:rsidR="00A16D28" w:rsidRPr="00A16D28">
        <w:rPr>
          <w:rFonts w:ascii="Tahoma" w:hAnsi="Tahoma" w:cs="Tahoma"/>
          <w:i/>
          <w:sz w:val="24"/>
          <w:szCs w:val="24"/>
        </w:rPr>
        <w:t>принадлежит самая крупная в России сеть АГЗС</w:t>
      </w:r>
      <w:r w:rsidR="006254F8">
        <w:rPr>
          <w:rFonts w:ascii="Tahoma" w:hAnsi="Tahoma" w:cs="Tahoma"/>
          <w:i/>
          <w:sz w:val="24"/>
          <w:szCs w:val="24"/>
        </w:rPr>
        <w:t xml:space="preserve">, </w:t>
      </w:r>
      <w:r w:rsidR="00A16D28" w:rsidRPr="00A16D28">
        <w:rPr>
          <w:rFonts w:ascii="Tahoma" w:hAnsi="Tahoma" w:cs="Tahoma"/>
          <w:i/>
          <w:sz w:val="24"/>
          <w:szCs w:val="24"/>
        </w:rPr>
        <w:t xml:space="preserve"> насчитывающая более 160 заправочных станций.</w:t>
      </w:r>
    </w:p>
    <w:p w:rsidR="00122DE8" w:rsidRDefault="00AF49D4" w:rsidP="006254F8">
      <w:pPr>
        <w:pStyle w:val="aa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ООО</w:t>
      </w:r>
      <w:r w:rsidR="00122DE8" w:rsidRPr="00122DE8">
        <w:rPr>
          <w:rFonts w:ascii="Tahoma" w:hAnsi="Tahoma" w:cs="Tahoma"/>
          <w:b/>
          <w:i/>
          <w:sz w:val="24"/>
          <w:szCs w:val="24"/>
        </w:rPr>
        <w:t xml:space="preserve"> «Газэнергосеть Астрахань</w:t>
      </w:r>
      <w:r w:rsidR="00122DE8" w:rsidRPr="00122DE8">
        <w:rPr>
          <w:rFonts w:ascii="Tahoma" w:hAnsi="Tahoma" w:cs="Tahoma"/>
          <w:i/>
          <w:sz w:val="24"/>
          <w:szCs w:val="24"/>
        </w:rPr>
        <w:t>»</w:t>
      </w:r>
      <w:r w:rsidR="00F65B15">
        <w:rPr>
          <w:rFonts w:ascii="Tahoma" w:hAnsi="Tahoma" w:cs="Tahoma"/>
          <w:i/>
          <w:sz w:val="24"/>
          <w:szCs w:val="24"/>
        </w:rPr>
        <w:t xml:space="preserve"> </w:t>
      </w:r>
      <w:proofErr w:type="gramStart"/>
      <w:r w:rsidR="006254F8">
        <w:rPr>
          <w:rFonts w:ascii="Tahoma" w:hAnsi="Tahoma" w:cs="Tahoma"/>
          <w:i/>
          <w:sz w:val="24"/>
          <w:szCs w:val="24"/>
        </w:rPr>
        <w:t xml:space="preserve">( </w:t>
      </w:r>
      <w:proofErr w:type="gramEnd"/>
      <w:r w:rsidR="006254F8">
        <w:rPr>
          <w:rFonts w:ascii="Tahoma" w:hAnsi="Tahoma" w:cs="Tahoma"/>
          <w:i/>
          <w:sz w:val="24"/>
          <w:szCs w:val="24"/>
        </w:rPr>
        <w:t xml:space="preserve">дочерняя компания ОАО «Газпром газэнергосеть») </w:t>
      </w:r>
      <w:r w:rsidR="00F65B15">
        <w:rPr>
          <w:rFonts w:ascii="Tahoma" w:hAnsi="Tahoma" w:cs="Tahoma"/>
          <w:i/>
          <w:sz w:val="24"/>
          <w:szCs w:val="24"/>
        </w:rPr>
        <w:t>-</w:t>
      </w:r>
      <w:r w:rsidR="00122DE8" w:rsidRPr="00122DE8">
        <w:rPr>
          <w:rFonts w:ascii="Tahoma" w:hAnsi="Tahoma" w:cs="Tahoma"/>
          <w:i/>
          <w:sz w:val="24"/>
          <w:szCs w:val="24"/>
        </w:rPr>
        <w:t xml:space="preserve"> лидер по объемам реализации СУГ в  Астраханском регионе. Качественное газомоторное топливо производства заводов ОАО «Газпром» </w:t>
      </w:r>
      <w:r w:rsidR="006254F8">
        <w:rPr>
          <w:rFonts w:ascii="Tahoma" w:hAnsi="Tahoma" w:cs="Tahoma"/>
          <w:i/>
          <w:sz w:val="24"/>
          <w:szCs w:val="24"/>
        </w:rPr>
        <w:t xml:space="preserve">компания  реализует на 22 газовых заправках, оказывает сервисные  услуги по  установке и ремонту  ГБО. </w:t>
      </w:r>
    </w:p>
    <w:p w:rsidR="002D14B2" w:rsidRDefault="002D14B2" w:rsidP="006254F8">
      <w:pPr>
        <w:pStyle w:val="aa"/>
        <w:spacing w:before="0" w:beforeAutospacing="0" w:after="0" w:afterAutospacing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F918B4" w:rsidRDefault="00784C16" w:rsidP="00F918B4">
      <w:pPr>
        <w:pStyle w:val="a5"/>
        <w:spacing w:after="120" w:line="240" w:lineRule="auto"/>
        <w:ind w:left="0" w:firstLine="0"/>
        <w:rPr>
          <w:rFonts w:ascii="Tahoma" w:hAnsi="Tahoma" w:cs="Tahoma"/>
          <w:color w:val="auto"/>
          <w:sz w:val="24"/>
        </w:rPr>
      </w:pPr>
      <w:r w:rsidRPr="00E27963">
        <w:rPr>
          <w:rFonts w:ascii="Tahoma" w:hAnsi="Tahoma" w:cs="Tahoma"/>
          <w:color w:val="auto"/>
          <w:sz w:val="24"/>
        </w:rPr>
        <w:t>ОТДЕЛ ПО СВЯЗЯМ С ОБЩЕСТВЕННОСТЬЮ</w:t>
      </w:r>
      <w:r w:rsidR="00F918B4">
        <w:rPr>
          <w:rFonts w:ascii="Tahoma" w:hAnsi="Tahoma" w:cs="Tahoma"/>
          <w:color w:val="auto"/>
          <w:sz w:val="24"/>
        </w:rPr>
        <w:t xml:space="preserve"> И РЕКЛАМЕ</w:t>
      </w:r>
    </w:p>
    <w:p w:rsidR="00784C16" w:rsidRPr="00E27963" w:rsidRDefault="00784C16" w:rsidP="00F918B4">
      <w:pPr>
        <w:pStyle w:val="a5"/>
        <w:spacing w:after="120" w:line="240" w:lineRule="auto"/>
        <w:ind w:left="0" w:firstLine="0"/>
        <w:rPr>
          <w:rFonts w:ascii="Tahoma" w:hAnsi="Tahoma" w:cs="Tahoma"/>
          <w:color w:val="auto"/>
          <w:sz w:val="24"/>
        </w:rPr>
      </w:pPr>
      <w:r w:rsidRPr="00E27963">
        <w:rPr>
          <w:rFonts w:ascii="Tahoma" w:hAnsi="Tahoma" w:cs="Tahoma"/>
          <w:color w:val="auto"/>
          <w:sz w:val="24"/>
        </w:rPr>
        <w:t>ОАО «</w:t>
      </w:r>
      <w:r w:rsidR="00670AFF" w:rsidRPr="00E27963">
        <w:rPr>
          <w:rFonts w:ascii="Tahoma" w:hAnsi="Tahoma" w:cs="Tahoma"/>
          <w:color w:val="auto"/>
          <w:sz w:val="24"/>
        </w:rPr>
        <w:t xml:space="preserve">ГАЗПРОМ </w:t>
      </w:r>
      <w:r w:rsidRPr="00E27963">
        <w:rPr>
          <w:rFonts w:ascii="Tahoma" w:hAnsi="Tahoma" w:cs="Tahoma"/>
          <w:color w:val="auto"/>
          <w:sz w:val="24"/>
        </w:rPr>
        <w:t>ГАЗЭНЕРГОСЕТЬ»</w:t>
      </w:r>
    </w:p>
    <w:p w:rsidR="00784C16" w:rsidRPr="00E27963" w:rsidRDefault="00CF0445" w:rsidP="00784C16">
      <w:pPr>
        <w:pStyle w:val="a3"/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fm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OsmwyzUA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" strokeweight="1.25pt">
                <w10:wrap type="tight"/>
              </v:line>
            </w:pict>
          </mc:Fallback>
        </mc:AlternateContent>
      </w:r>
      <w:r w:rsidR="00784C16" w:rsidRPr="00E27963"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</w:p>
    <w:p w:rsidR="00784C16" w:rsidRPr="00E27963" w:rsidRDefault="00784C16" w:rsidP="00784C16">
      <w:pPr>
        <w:pStyle w:val="a3"/>
        <w:rPr>
          <w:rFonts w:ascii="Tahoma" w:hAnsi="Tahoma" w:cs="Tahoma"/>
          <w:sz w:val="24"/>
          <w:szCs w:val="24"/>
        </w:rPr>
      </w:pPr>
      <w:r w:rsidRPr="00E27963">
        <w:rPr>
          <w:rFonts w:ascii="Tahoma" w:hAnsi="Tahoma" w:cs="Tahoma"/>
          <w:sz w:val="24"/>
          <w:szCs w:val="24"/>
        </w:rPr>
        <w:t>Факс: +7 (495) 777-97-40</w:t>
      </w:r>
    </w:p>
    <w:p w:rsidR="00F918B4" w:rsidRDefault="00784C16" w:rsidP="0047012A">
      <w:pPr>
        <w:pStyle w:val="a3"/>
        <w:rPr>
          <w:rFonts w:ascii="Tahoma" w:hAnsi="Tahoma"/>
        </w:rPr>
      </w:pPr>
      <w:r w:rsidRPr="00C65CB7">
        <w:rPr>
          <w:rFonts w:ascii="Tahoma" w:hAnsi="Tahoma"/>
        </w:rPr>
        <w:t>Е</w:t>
      </w:r>
      <w:r w:rsidRPr="00662C73">
        <w:rPr>
          <w:rFonts w:ascii="Tahoma" w:hAnsi="Tahoma"/>
        </w:rPr>
        <w:t xml:space="preserve"> -</w:t>
      </w:r>
      <w:r w:rsidRPr="00C65CB7">
        <w:rPr>
          <w:rFonts w:ascii="Tahoma" w:hAnsi="Tahoma"/>
          <w:lang w:val="en-US"/>
        </w:rPr>
        <w:t>mail</w:t>
      </w:r>
      <w:r w:rsidRPr="00662C73">
        <w:rPr>
          <w:rFonts w:ascii="Tahoma" w:hAnsi="Tahoma"/>
        </w:rPr>
        <w:t xml:space="preserve">: </w:t>
      </w:r>
      <w:hyperlink r:id="rId10" w:history="1">
        <w:r w:rsidR="003C4ACB" w:rsidRPr="00C65CB7">
          <w:rPr>
            <w:rStyle w:val="a9"/>
            <w:rFonts w:ascii="Tahoma" w:hAnsi="Tahoma"/>
            <w:lang w:val="en-US"/>
          </w:rPr>
          <w:t>pr</w:t>
        </w:r>
        <w:r w:rsidR="003C4ACB" w:rsidRPr="00662C73">
          <w:rPr>
            <w:rStyle w:val="a9"/>
            <w:rFonts w:ascii="Tahoma" w:hAnsi="Tahoma"/>
          </w:rPr>
          <w:t>@</w:t>
        </w:r>
        <w:r w:rsidR="003C4ACB" w:rsidRPr="00C65CB7">
          <w:rPr>
            <w:rStyle w:val="a9"/>
            <w:rFonts w:ascii="Tahoma" w:hAnsi="Tahoma"/>
            <w:lang w:val="en-US"/>
          </w:rPr>
          <w:t>gazpromlpg</w:t>
        </w:r>
        <w:r w:rsidR="003C4ACB" w:rsidRPr="00662C73">
          <w:rPr>
            <w:rStyle w:val="a9"/>
            <w:rFonts w:ascii="Tahoma" w:hAnsi="Tahoma"/>
          </w:rPr>
          <w:t>.</w:t>
        </w:r>
        <w:proofErr w:type="spellStart"/>
        <w:r w:rsidR="003C4ACB" w:rsidRPr="00C65CB7">
          <w:rPr>
            <w:rStyle w:val="a9"/>
            <w:rFonts w:ascii="Tahoma" w:hAnsi="Tahoma"/>
            <w:lang w:val="en-US"/>
          </w:rPr>
          <w:t>ru</w:t>
        </w:r>
        <w:proofErr w:type="spellEnd"/>
      </w:hyperlink>
      <w:r w:rsidR="003C4ACB" w:rsidRPr="00662C73">
        <w:rPr>
          <w:rFonts w:ascii="Tahoma" w:hAnsi="Tahoma"/>
        </w:rPr>
        <w:t xml:space="preserve"> </w:t>
      </w:r>
      <w:r w:rsidR="00255C2D" w:rsidRPr="00662C73">
        <w:rPr>
          <w:rFonts w:ascii="Tahoma" w:hAnsi="Tahoma"/>
        </w:rPr>
        <w:t xml:space="preserve"> </w:t>
      </w:r>
    </w:p>
    <w:p w:rsidR="00C61C44" w:rsidRPr="00662C73" w:rsidRDefault="00784C16" w:rsidP="0047012A">
      <w:pPr>
        <w:pStyle w:val="a3"/>
      </w:pPr>
      <w:r w:rsidRPr="00C65CB7">
        <w:rPr>
          <w:rFonts w:ascii="Tahoma" w:hAnsi="Tahoma"/>
        </w:rPr>
        <w:t>Сайт</w:t>
      </w:r>
      <w:r w:rsidRPr="00662C73">
        <w:rPr>
          <w:rFonts w:ascii="Tahoma" w:hAnsi="Tahoma"/>
        </w:rPr>
        <w:t xml:space="preserve">: </w:t>
      </w:r>
      <w:hyperlink r:id="rId11" w:history="1">
        <w:r w:rsidR="00F918B4" w:rsidRPr="00EB4BEA">
          <w:rPr>
            <w:rStyle w:val="a9"/>
            <w:rFonts w:ascii="Tahoma" w:hAnsi="Tahoma"/>
            <w:lang w:val="en-US"/>
          </w:rPr>
          <w:t>www</w:t>
        </w:r>
        <w:r w:rsidR="00F918B4" w:rsidRPr="00662C73">
          <w:rPr>
            <w:rStyle w:val="a9"/>
            <w:rFonts w:ascii="Tahoma" w:hAnsi="Tahoma"/>
          </w:rPr>
          <w:t>.</w:t>
        </w:r>
        <w:proofErr w:type="spellStart"/>
        <w:r w:rsidR="00F918B4" w:rsidRPr="00EB4BEA">
          <w:rPr>
            <w:rStyle w:val="a9"/>
            <w:rFonts w:ascii="Tahoma" w:hAnsi="Tahoma"/>
            <w:lang w:val="en-US"/>
          </w:rPr>
          <w:t>gazpromlpg</w:t>
        </w:r>
        <w:proofErr w:type="spellEnd"/>
        <w:r w:rsidR="00F918B4" w:rsidRPr="00662C73">
          <w:rPr>
            <w:rStyle w:val="a9"/>
            <w:rFonts w:ascii="Tahoma" w:hAnsi="Tahoma"/>
          </w:rPr>
          <w:t>.</w:t>
        </w:r>
        <w:proofErr w:type="spellStart"/>
        <w:r w:rsidR="00F918B4" w:rsidRPr="00EB4BEA">
          <w:rPr>
            <w:rStyle w:val="a9"/>
            <w:rFonts w:ascii="Tahoma" w:hAnsi="Tahoma"/>
            <w:lang w:val="en-US"/>
          </w:rPr>
          <w:t>ru</w:t>
        </w:r>
        <w:proofErr w:type="spellEnd"/>
      </w:hyperlink>
      <w:r w:rsidR="00F918B4" w:rsidRPr="00662C73">
        <w:rPr>
          <w:rFonts w:ascii="Tahoma" w:hAnsi="Tahoma"/>
        </w:rPr>
        <w:t xml:space="preserve"> </w:t>
      </w:r>
    </w:p>
    <w:sectPr w:rsidR="00C61C44" w:rsidRPr="00662C73" w:rsidSect="00C65C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78B0EAE"/>
    <w:multiLevelType w:val="hybridMultilevel"/>
    <w:tmpl w:val="974E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E68"/>
    <w:multiLevelType w:val="hybridMultilevel"/>
    <w:tmpl w:val="88E435A4"/>
    <w:lvl w:ilvl="0" w:tplc="24A8C0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B106FC"/>
    <w:multiLevelType w:val="hybridMultilevel"/>
    <w:tmpl w:val="652238A4"/>
    <w:lvl w:ilvl="0" w:tplc="47B6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030A8"/>
    <w:multiLevelType w:val="multilevel"/>
    <w:tmpl w:val="C04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0CE6"/>
    <w:multiLevelType w:val="hybridMultilevel"/>
    <w:tmpl w:val="E63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3431D"/>
    <w:multiLevelType w:val="hybridMultilevel"/>
    <w:tmpl w:val="2D5E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85C76"/>
    <w:multiLevelType w:val="hybridMultilevel"/>
    <w:tmpl w:val="B11644A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65EC48AC"/>
    <w:multiLevelType w:val="hybridMultilevel"/>
    <w:tmpl w:val="68B41E1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B323D5E"/>
    <w:multiLevelType w:val="hybridMultilevel"/>
    <w:tmpl w:val="0D18AA3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9">
    <w:nsid w:val="78036BF1"/>
    <w:multiLevelType w:val="multilevel"/>
    <w:tmpl w:val="911C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44"/>
    <w:rsid w:val="0001492A"/>
    <w:rsid w:val="00021AC7"/>
    <w:rsid w:val="00037FC8"/>
    <w:rsid w:val="00042BC7"/>
    <w:rsid w:val="0006647D"/>
    <w:rsid w:val="000A2342"/>
    <w:rsid w:val="000A59E6"/>
    <w:rsid w:val="000A79F1"/>
    <w:rsid w:val="000B1D9F"/>
    <w:rsid w:val="000B6952"/>
    <w:rsid w:val="000C51A3"/>
    <w:rsid w:val="000F4B0E"/>
    <w:rsid w:val="0011123F"/>
    <w:rsid w:val="00122DE8"/>
    <w:rsid w:val="00126314"/>
    <w:rsid w:val="00155037"/>
    <w:rsid w:val="00155AEE"/>
    <w:rsid w:val="00197BE7"/>
    <w:rsid w:val="001B2490"/>
    <w:rsid w:val="001E3E12"/>
    <w:rsid w:val="001F08C9"/>
    <w:rsid w:val="00205568"/>
    <w:rsid w:val="002063E9"/>
    <w:rsid w:val="00212ACB"/>
    <w:rsid w:val="0021641E"/>
    <w:rsid w:val="00225B40"/>
    <w:rsid w:val="00226CCE"/>
    <w:rsid w:val="00245E69"/>
    <w:rsid w:val="00255C2D"/>
    <w:rsid w:val="00270F8A"/>
    <w:rsid w:val="002844AF"/>
    <w:rsid w:val="002A5064"/>
    <w:rsid w:val="002B0D62"/>
    <w:rsid w:val="002C0543"/>
    <w:rsid w:val="002D14B2"/>
    <w:rsid w:val="002E0856"/>
    <w:rsid w:val="00321C12"/>
    <w:rsid w:val="00350320"/>
    <w:rsid w:val="00357FCB"/>
    <w:rsid w:val="00362BDD"/>
    <w:rsid w:val="00373D26"/>
    <w:rsid w:val="0037608D"/>
    <w:rsid w:val="00386379"/>
    <w:rsid w:val="0039014D"/>
    <w:rsid w:val="003B5D3D"/>
    <w:rsid w:val="003C4ACB"/>
    <w:rsid w:val="003C76C6"/>
    <w:rsid w:val="003D1491"/>
    <w:rsid w:val="003F0B60"/>
    <w:rsid w:val="00400501"/>
    <w:rsid w:val="00403D18"/>
    <w:rsid w:val="004119C1"/>
    <w:rsid w:val="004574A1"/>
    <w:rsid w:val="0047012A"/>
    <w:rsid w:val="00476317"/>
    <w:rsid w:val="00476746"/>
    <w:rsid w:val="004A1D4F"/>
    <w:rsid w:val="004B4223"/>
    <w:rsid w:val="004B498F"/>
    <w:rsid w:val="004C7B84"/>
    <w:rsid w:val="004D123C"/>
    <w:rsid w:val="004F5AF6"/>
    <w:rsid w:val="005118D4"/>
    <w:rsid w:val="00560300"/>
    <w:rsid w:val="005730BB"/>
    <w:rsid w:val="00575BA6"/>
    <w:rsid w:val="00576F3E"/>
    <w:rsid w:val="005937BB"/>
    <w:rsid w:val="005C4BA4"/>
    <w:rsid w:val="005F2ABF"/>
    <w:rsid w:val="00605EB1"/>
    <w:rsid w:val="00621806"/>
    <w:rsid w:val="006254F8"/>
    <w:rsid w:val="00662C73"/>
    <w:rsid w:val="00670AFF"/>
    <w:rsid w:val="00671399"/>
    <w:rsid w:val="00673BB4"/>
    <w:rsid w:val="00680031"/>
    <w:rsid w:val="00682552"/>
    <w:rsid w:val="00683113"/>
    <w:rsid w:val="00685E94"/>
    <w:rsid w:val="006A0251"/>
    <w:rsid w:val="006A550C"/>
    <w:rsid w:val="006B7B07"/>
    <w:rsid w:val="00703A17"/>
    <w:rsid w:val="00740771"/>
    <w:rsid w:val="00784C16"/>
    <w:rsid w:val="00786A64"/>
    <w:rsid w:val="00795002"/>
    <w:rsid w:val="007A0798"/>
    <w:rsid w:val="007A0C82"/>
    <w:rsid w:val="007E382E"/>
    <w:rsid w:val="007F5F3B"/>
    <w:rsid w:val="008437B4"/>
    <w:rsid w:val="00864AC0"/>
    <w:rsid w:val="0087150D"/>
    <w:rsid w:val="00875849"/>
    <w:rsid w:val="008B7D88"/>
    <w:rsid w:val="008C1E90"/>
    <w:rsid w:val="00906FDC"/>
    <w:rsid w:val="0091132B"/>
    <w:rsid w:val="0092662B"/>
    <w:rsid w:val="00937311"/>
    <w:rsid w:val="00947563"/>
    <w:rsid w:val="0095080E"/>
    <w:rsid w:val="00972A1A"/>
    <w:rsid w:val="0099217E"/>
    <w:rsid w:val="00994A6E"/>
    <w:rsid w:val="009B0F75"/>
    <w:rsid w:val="009D24CD"/>
    <w:rsid w:val="009D319B"/>
    <w:rsid w:val="009E70FA"/>
    <w:rsid w:val="009F0E9E"/>
    <w:rsid w:val="009F565F"/>
    <w:rsid w:val="00A16D28"/>
    <w:rsid w:val="00A20658"/>
    <w:rsid w:val="00A25789"/>
    <w:rsid w:val="00A274B6"/>
    <w:rsid w:val="00A40477"/>
    <w:rsid w:val="00A519F0"/>
    <w:rsid w:val="00A61AD3"/>
    <w:rsid w:val="00A6530B"/>
    <w:rsid w:val="00A87E11"/>
    <w:rsid w:val="00A922EF"/>
    <w:rsid w:val="00A95C75"/>
    <w:rsid w:val="00AB275E"/>
    <w:rsid w:val="00AC1EF1"/>
    <w:rsid w:val="00AC36C3"/>
    <w:rsid w:val="00AE2314"/>
    <w:rsid w:val="00AF3DC2"/>
    <w:rsid w:val="00AF49D4"/>
    <w:rsid w:val="00B034CA"/>
    <w:rsid w:val="00B10DD9"/>
    <w:rsid w:val="00B119C1"/>
    <w:rsid w:val="00B41031"/>
    <w:rsid w:val="00B43F09"/>
    <w:rsid w:val="00B54DB9"/>
    <w:rsid w:val="00B72730"/>
    <w:rsid w:val="00B917C5"/>
    <w:rsid w:val="00B91B60"/>
    <w:rsid w:val="00B97C80"/>
    <w:rsid w:val="00BA72F2"/>
    <w:rsid w:val="00BB7F18"/>
    <w:rsid w:val="00BD430D"/>
    <w:rsid w:val="00BD7602"/>
    <w:rsid w:val="00C21E72"/>
    <w:rsid w:val="00C24239"/>
    <w:rsid w:val="00C24869"/>
    <w:rsid w:val="00C37B85"/>
    <w:rsid w:val="00C51127"/>
    <w:rsid w:val="00C5386D"/>
    <w:rsid w:val="00C61C44"/>
    <w:rsid w:val="00C65CB7"/>
    <w:rsid w:val="00C66943"/>
    <w:rsid w:val="00C6786A"/>
    <w:rsid w:val="00C80E2A"/>
    <w:rsid w:val="00C967BC"/>
    <w:rsid w:val="00CA170D"/>
    <w:rsid w:val="00CC0BEC"/>
    <w:rsid w:val="00CF0445"/>
    <w:rsid w:val="00D01512"/>
    <w:rsid w:val="00D04C6F"/>
    <w:rsid w:val="00D13B42"/>
    <w:rsid w:val="00D44E93"/>
    <w:rsid w:val="00D45508"/>
    <w:rsid w:val="00D62ACD"/>
    <w:rsid w:val="00DA5580"/>
    <w:rsid w:val="00DA7C24"/>
    <w:rsid w:val="00DB52AB"/>
    <w:rsid w:val="00DB7831"/>
    <w:rsid w:val="00DC2843"/>
    <w:rsid w:val="00DD74F4"/>
    <w:rsid w:val="00DF4531"/>
    <w:rsid w:val="00E10906"/>
    <w:rsid w:val="00E2077F"/>
    <w:rsid w:val="00E27963"/>
    <w:rsid w:val="00E37941"/>
    <w:rsid w:val="00E738ED"/>
    <w:rsid w:val="00E85A7B"/>
    <w:rsid w:val="00E902D9"/>
    <w:rsid w:val="00EA1C0C"/>
    <w:rsid w:val="00EC150C"/>
    <w:rsid w:val="00EF541F"/>
    <w:rsid w:val="00F128D5"/>
    <w:rsid w:val="00F20752"/>
    <w:rsid w:val="00F40DEA"/>
    <w:rsid w:val="00F41E0D"/>
    <w:rsid w:val="00F4266D"/>
    <w:rsid w:val="00F42EA4"/>
    <w:rsid w:val="00F65B15"/>
    <w:rsid w:val="00F65E96"/>
    <w:rsid w:val="00F756A4"/>
    <w:rsid w:val="00F75A59"/>
    <w:rsid w:val="00F82569"/>
    <w:rsid w:val="00F918B4"/>
    <w:rsid w:val="00FA22BB"/>
    <w:rsid w:val="00FC1660"/>
    <w:rsid w:val="00FC5052"/>
    <w:rsid w:val="00FD3C9C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C44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1C44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locked/>
    <w:rsid w:val="00C61C44"/>
    <w:rPr>
      <w:rFonts w:ascii="Calibri" w:hAnsi="Calibri"/>
      <w:sz w:val="22"/>
      <w:szCs w:val="22"/>
      <w:lang w:val="ru-RU" w:eastAsia="en-US" w:bidi="ar-SA"/>
    </w:rPr>
  </w:style>
  <w:style w:type="paragraph" w:styleId="a5">
    <w:name w:val="Block Text"/>
    <w:basedOn w:val="a"/>
    <w:rsid w:val="00C61C44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6">
    <w:name w:val="Body Text"/>
    <w:basedOn w:val="a"/>
    <w:link w:val="a7"/>
    <w:rsid w:val="00C61C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C61C44"/>
    <w:rPr>
      <w:rFonts w:eastAsia="Calibri"/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AC36C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C4ACB"/>
    <w:rPr>
      <w:color w:val="0000FF"/>
      <w:u w:val="single"/>
    </w:rPr>
  </w:style>
  <w:style w:type="paragraph" w:customStyle="1" w:styleId="ConsNormal">
    <w:name w:val="ConsNormal"/>
    <w:rsid w:val="005118D4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a">
    <w:name w:val="Normal (Web)"/>
    <w:basedOn w:val="a"/>
    <w:uiPriority w:val="99"/>
    <w:unhideWhenUsed/>
    <w:rsid w:val="007F5F3B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rvps76550">
    <w:name w:val="rvps76550"/>
    <w:basedOn w:val="a"/>
    <w:rsid w:val="0095080E"/>
    <w:pPr>
      <w:spacing w:before="150"/>
      <w:jc w:val="both"/>
    </w:pPr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C44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1C44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locked/>
    <w:rsid w:val="00C61C44"/>
    <w:rPr>
      <w:rFonts w:ascii="Calibri" w:hAnsi="Calibri"/>
      <w:sz w:val="22"/>
      <w:szCs w:val="22"/>
      <w:lang w:val="ru-RU" w:eastAsia="en-US" w:bidi="ar-SA"/>
    </w:rPr>
  </w:style>
  <w:style w:type="paragraph" w:styleId="a5">
    <w:name w:val="Block Text"/>
    <w:basedOn w:val="a"/>
    <w:rsid w:val="00C61C44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6">
    <w:name w:val="Body Text"/>
    <w:basedOn w:val="a"/>
    <w:link w:val="a7"/>
    <w:rsid w:val="00C61C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C61C44"/>
    <w:rPr>
      <w:rFonts w:eastAsia="Calibri"/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AC36C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C4ACB"/>
    <w:rPr>
      <w:color w:val="0000FF"/>
      <w:u w:val="single"/>
    </w:rPr>
  </w:style>
  <w:style w:type="paragraph" w:customStyle="1" w:styleId="ConsNormal">
    <w:name w:val="ConsNormal"/>
    <w:rsid w:val="005118D4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a">
    <w:name w:val="Normal (Web)"/>
    <w:basedOn w:val="a"/>
    <w:uiPriority w:val="99"/>
    <w:unhideWhenUsed/>
    <w:rsid w:val="007F5F3B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rvps76550">
    <w:name w:val="rvps76550"/>
    <w:basedOn w:val="a"/>
    <w:rsid w:val="0095080E"/>
    <w:pPr>
      <w:spacing w:before="150"/>
      <w:jc w:val="both"/>
    </w:pPr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promlp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@gazpromlp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70E1-333D-4940-9F35-9273D6C9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"Gazenergynet"</Company>
  <LinksUpToDate>false</LinksUpToDate>
  <CharactersWithSpaces>2174</CharactersWithSpaces>
  <SharedDoc>false</SharedDoc>
  <HLinks>
    <vt:vector size="12" baseType="variant"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http://www.gazpromlpg.ru/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mailto:pr@gazpromlpg.ru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 Юлия Анатольевна</dc:creator>
  <cp:lastModifiedBy>Дмитрук Ирина Яковлевна</cp:lastModifiedBy>
  <cp:revision>3</cp:revision>
  <cp:lastPrinted>2012-06-19T12:22:00Z</cp:lastPrinted>
  <dcterms:created xsi:type="dcterms:W3CDTF">2012-10-16T08:54:00Z</dcterms:created>
  <dcterms:modified xsi:type="dcterms:W3CDTF">2012-10-16T09:10:00Z</dcterms:modified>
</cp:coreProperties>
</file>