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</w:t>
            </w:r>
            <w:proofErr w:type="spellStart"/>
            <w:r w:rsidRPr="000C5DD1">
              <w:rPr>
                <w:b/>
                <w:sz w:val="26"/>
                <w:szCs w:val="26"/>
              </w:rPr>
              <w:t>Доломановский</w:t>
            </w:r>
            <w:proofErr w:type="spellEnd"/>
            <w:r w:rsidRPr="000C5DD1">
              <w:rPr>
                <w:b/>
                <w:sz w:val="26"/>
                <w:szCs w:val="26"/>
              </w:rPr>
              <w:t>, 70Д, Ростов-на-Дону в 15:00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4E4B8A" w:rsidRDefault="004E4B8A" w:rsidP="004E4B8A">
            <w:pPr>
              <w:pStyle w:val="ae"/>
              <w:spacing w:after="0"/>
              <w:jc w:val="center"/>
              <w:rPr>
                <w:b/>
              </w:rPr>
            </w:pPr>
            <w:r>
              <w:rPr>
                <w:b/>
              </w:rPr>
              <w:t>№111/ГЭС розница/03.05.2018/</w:t>
            </w:r>
            <w:proofErr w:type="spellStart"/>
            <w:r>
              <w:rPr>
                <w:b/>
              </w:rPr>
              <w:t>ОЗПб</w:t>
            </w:r>
            <w:proofErr w:type="spellEnd"/>
          </w:p>
          <w:p w:rsidR="00041BA3" w:rsidRPr="000C5DD1" w:rsidRDefault="004D38FE" w:rsidP="004D38FE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 </w:t>
            </w:r>
            <w:r w:rsidR="007F3F08" w:rsidRPr="000C5DD1">
              <w:rPr>
                <w:b/>
                <w:sz w:val="26"/>
                <w:szCs w:val="26"/>
              </w:rPr>
              <w:t>«</w:t>
            </w:r>
            <w:r w:rsidR="004E4B8A" w:rsidRPr="004E4B8A">
              <w:rPr>
                <w:b/>
                <w:sz w:val="26"/>
                <w:szCs w:val="26"/>
              </w:rPr>
              <w:t xml:space="preserve">Проведение работ по текущему ремонту площадки производственной с покрытием и площадки АЦ, входящей в состав здания АЗС с пристройками и навесом на объекте ООО «ГЭС розница» АЗС № 186 находящемуся по адресу: 353677, Краснодарский край, </w:t>
            </w:r>
            <w:proofErr w:type="spellStart"/>
            <w:r w:rsidR="004E4B8A" w:rsidRPr="004E4B8A">
              <w:rPr>
                <w:b/>
                <w:sz w:val="26"/>
                <w:szCs w:val="26"/>
              </w:rPr>
              <w:t>Ейский</w:t>
            </w:r>
            <w:proofErr w:type="spellEnd"/>
            <w:r w:rsidR="004E4B8A" w:rsidRPr="004E4B8A">
              <w:rPr>
                <w:b/>
                <w:sz w:val="26"/>
                <w:szCs w:val="26"/>
              </w:rPr>
              <w:t xml:space="preserve"> р-н, автодорога "Краснодар-Ейск", 228км + 700м, между с. Александровка и п. </w:t>
            </w:r>
            <w:proofErr w:type="spellStart"/>
            <w:r w:rsidR="004E4B8A" w:rsidRPr="004E4B8A">
              <w:rPr>
                <w:b/>
                <w:sz w:val="26"/>
                <w:szCs w:val="26"/>
              </w:rPr>
              <w:t>Широчанка</w:t>
            </w:r>
            <w:proofErr w:type="spellEnd"/>
            <w:r w:rsidR="004E4B8A" w:rsidRPr="004E4B8A">
              <w:rPr>
                <w:b/>
                <w:sz w:val="26"/>
                <w:szCs w:val="26"/>
              </w:rPr>
              <w:t>.</w:t>
            </w:r>
            <w:r w:rsidR="007F3F08" w:rsidRPr="000C5DD1">
              <w:rPr>
                <w:b/>
                <w:sz w:val="26"/>
                <w:szCs w:val="26"/>
              </w:rPr>
              <w:t>»</w:t>
            </w:r>
          </w:p>
          <w:p w:rsidR="000C5DD1" w:rsidRPr="000C5DD1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4E4B8A" w:rsidRPr="004E4B8A">
        <w:rPr>
          <w:b/>
          <w:sz w:val="26"/>
          <w:szCs w:val="26"/>
          <w:lang w:eastAsia="en-US"/>
        </w:rPr>
        <w:t>№111/ГЭС розница/03.05.2018/</w:t>
      </w:r>
      <w:proofErr w:type="spellStart"/>
      <w:r w:rsidR="004E4B8A" w:rsidRPr="004E4B8A">
        <w:rPr>
          <w:b/>
          <w:sz w:val="26"/>
          <w:szCs w:val="26"/>
          <w:lang w:eastAsia="en-US"/>
        </w:rPr>
        <w:t>ОЗПб</w:t>
      </w:r>
      <w:proofErr w:type="spellEnd"/>
      <w:r w:rsidR="002A1449" w:rsidRPr="000C5DD1">
        <w:rPr>
          <w:b/>
          <w:sz w:val="26"/>
          <w:szCs w:val="26"/>
        </w:rPr>
        <w:t xml:space="preserve">: </w:t>
      </w:r>
      <w:r w:rsidR="007F3F08" w:rsidRPr="000C5DD1">
        <w:rPr>
          <w:b/>
          <w:sz w:val="26"/>
          <w:szCs w:val="26"/>
        </w:rPr>
        <w:t>«</w:t>
      </w:r>
      <w:r w:rsidR="004E4B8A" w:rsidRPr="004E4B8A">
        <w:rPr>
          <w:b/>
          <w:sz w:val="26"/>
          <w:szCs w:val="26"/>
        </w:rPr>
        <w:t xml:space="preserve">Проведение работ по текущему ремонту площадки производственной с покрытием и площадки АЦ, входящей в состав здания АЗС с пристройками и навесом на объекте ООО «ГЭС розница» АЗС № 186 находящемуся по адресу: 353677, Краснодарский край, </w:t>
      </w:r>
      <w:proofErr w:type="spellStart"/>
      <w:r w:rsidR="004E4B8A" w:rsidRPr="004E4B8A">
        <w:rPr>
          <w:b/>
          <w:sz w:val="26"/>
          <w:szCs w:val="26"/>
        </w:rPr>
        <w:t>Ейский</w:t>
      </w:r>
      <w:proofErr w:type="spellEnd"/>
      <w:r w:rsidR="004E4B8A" w:rsidRPr="004E4B8A">
        <w:rPr>
          <w:b/>
          <w:sz w:val="26"/>
          <w:szCs w:val="26"/>
        </w:rPr>
        <w:t xml:space="preserve"> р-н, автодорога "Краснодар-Ейск", 228км + 700м, между с. Александровка и</w:t>
      </w:r>
      <w:r w:rsidR="004E4B8A">
        <w:rPr>
          <w:b/>
          <w:sz w:val="26"/>
          <w:szCs w:val="26"/>
        </w:rPr>
        <w:t xml:space="preserve"> п. </w:t>
      </w:r>
      <w:proofErr w:type="spellStart"/>
      <w:r w:rsidR="004E4B8A">
        <w:rPr>
          <w:b/>
          <w:sz w:val="26"/>
          <w:szCs w:val="26"/>
        </w:rPr>
        <w:t>Широчанка</w:t>
      </w:r>
      <w:proofErr w:type="spellEnd"/>
      <w:r w:rsidR="007F3F08" w:rsidRPr="000C5DD1">
        <w:rPr>
          <w:b/>
          <w:sz w:val="26"/>
          <w:szCs w:val="26"/>
        </w:rPr>
        <w:t xml:space="preserve">» </w:t>
      </w:r>
      <w:r w:rsidR="005000D2" w:rsidRPr="000C5DD1">
        <w:rPr>
          <w:sz w:val="26"/>
          <w:szCs w:val="26"/>
        </w:rPr>
        <w:t xml:space="preserve">с </w:t>
      </w:r>
      <w:r w:rsidR="004E4B8A">
        <w:rPr>
          <w:sz w:val="26"/>
          <w:szCs w:val="26"/>
        </w:rPr>
        <w:t>03</w:t>
      </w:r>
      <w:r w:rsidR="00B91183">
        <w:rPr>
          <w:sz w:val="26"/>
          <w:szCs w:val="26"/>
        </w:rPr>
        <w:t>.</w:t>
      </w:r>
      <w:r w:rsidR="00406C30" w:rsidRPr="000C5DD1">
        <w:rPr>
          <w:sz w:val="26"/>
          <w:szCs w:val="26"/>
        </w:rPr>
        <w:t>0</w:t>
      </w:r>
      <w:r w:rsidR="004E4B8A">
        <w:rPr>
          <w:sz w:val="26"/>
          <w:szCs w:val="26"/>
        </w:rPr>
        <w:t>5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4E4B8A">
        <w:rPr>
          <w:sz w:val="26"/>
          <w:szCs w:val="26"/>
        </w:rPr>
        <w:t>15</w:t>
      </w:r>
      <w:r w:rsidR="00EB7A2B" w:rsidRPr="000C5DD1">
        <w:rPr>
          <w:sz w:val="26"/>
          <w:szCs w:val="26"/>
        </w:rPr>
        <w:t>.0</w:t>
      </w:r>
      <w:r w:rsidR="0057266D">
        <w:rPr>
          <w:sz w:val="26"/>
          <w:szCs w:val="26"/>
        </w:rPr>
        <w:t>5</w:t>
      </w:r>
      <w:r w:rsidR="00EB7A2B" w:rsidRPr="000C5DD1">
        <w:rPr>
          <w:sz w:val="26"/>
          <w:szCs w:val="26"/>
        </w:rPr>
        <w:t>.2018 (1</w:t>
      </w:r>
      <w:r w:rsidR="00FA4FA7">
        <w:rPr>
          <w:sz w:val="26"/>
          <w:szCs w:val="26"/>
        </w:rPr>
        <w:t>2</w:t>
      </w:r>
      <w:r w:rsidR="00EB7A2B" w:rsidRPr="000C5DD1">
        <w:rPr>
          <w:sz w:val="26"/>
          <w:szCs w:val="26"/>
        </w:rPr>
        <w:t>:</w:t>
      </w:r>
      <w:r w:rsidR="004D38FE">
        <w:rPr>
          <w:sz w:val="26"/>
          <w:szCs w:val="26"/>
        </w:rPr>
        <w:t>0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 xml:space="preserve">О «Газпром </w:t>
      </w:r>
      <w:proofErr w:type="spellStart"/>
      <w:r w:rsidRPr="000C5DD1">
        <w:rPr>
          <w:sz w:val="26"/>
          <w:szCs w:val="26"/>
        </w:rPr>
        <w:t>газэнергосеть</w:t>
      </w:r>
      <w:proofErr w:type="spellEnd"/>
      <w:r w:rsidRPr="000C5DD1">
        <w:rPr>
          <w:sz w:val="26"/>
          <w:szCs w:val="26"/>
        </w:rPr>
        <w:t>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</w:t>
      </w:r>
      <w:r w:rsidRPr="000C5DD1">
        <w:rPr>
          <w:sz w:val="26"/>
          <w:szCs w:val="26"/>
        </w:rPr>
        <w:t>: 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4E4B8A" w:rsidRPr="004E4B8A">
        <w:rPr>
          <w:sz w:val="26"/>
          <w:szCs w:val="26"/>
        </w:rPr>
        <w:t xml:space="preserve">Проведение работ по текущему ремонту площадки производственной с покрытием и площадки АЦ, входящей в состав здания АЗС с пристройками и навесом на объекте ООО «ГЭС розница» АЗС № 186 находящемуся по адресу: 353677, Краснодарский край, </w:t>
      </w:r>
      <w:proofErr w:type="spellStart"/>
      <w:r w:rsidR="004E4B8A" w:rsidRPr="004E4B8A">
        <w:rPr>
          <w:sz w:val="26"/>
          <w:szCs w:val="26"/>
        </w:rPr>
        <w:t>Ейский</w:t>
      </w:r>
      <w:proofErr w:type="spellEnd"/>
      <w:r w:rsidR="004E4B8A" w:rsidRPr="004E4B8A">
        <w:rPr>
          <w:sz w:val="26"/>
          <w:szCs w:val="26"/>
        </w:rPr>
        <w:t xml:space="preserve"> р-н, автодорога "Краснодар-Ейск", 228км + 700м, между с. Александровка и п. </w:t>
      </w:r>
      <w:proofErr w:type="spellStart"/>
      <w:r w:rsidR="004E4B8A" w:rsidRPr="004E4B8A">
        <w:rPr>
          <w:sz w:val="26"/>
          <w:szCs w:val="26"/>
        </w:rPr>
        <w:t>Широчанка</w:t>
      </w:r>
      <w:proofErr w:type="spellEnd"/>
      <w:r w:rsidR="004E4B8A" w:rsidRPr="004E4B8A">
        <w:rPr>
          <w:sz w:val="26"/>
          <w:szCs w:val="26"/>
        </w:rPr>
        <w:t>.</w:t>
      </w:r>
    </w:p>
    <w:p w:rsidR="00C5285C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4E4B8A" w:rsidRPr="004E4B8A">
        <w:rPr>
          <w:sz w:val="26"/>
          <w:szCs w:val="26"/>
        </w:rPr>
        <w:t>1 800 000 (один миллион восемьсот тысяч) рублей, 00 копеек, в том числе НДС 18% или 1 525 423 (один миллион пятьсот двадцать пять тысяч четыреста двадцать три) рубля, 73 копеек без НДС.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C5285C" w:rsidRDefault="00041BA3" w:rsidP="00F006CA">
      <w:pPr>
        <w:pStyle w:val="af2"/>
        <w:ind w:left="-284" w:right="-144" w:firstLine="851"/>
        <w:rPr>
          <w:sz w:val="26"/>
          <w:szCs w:val="26"/>
        </w:rPr>
      </w:pPr>
      <w:r w:rsidRPr="000C5DD1">
        <w:rPr>
          <w:sz w:val="26"/>
          <w:szCs w:val="26"/>
          <w:lang w:eastAsia="en-US"/>
        </w:rPr>
        <w:t>Признать</w:t>
      </w:r>
      <w:r w:rsidR="00406C30" w:rsidRPr="000C5DD1">
        <w:rPr>
          <w:sz w:val="26"/>
          <w:szCs w:val="26"/>
          <w:lang w:eastAsia="en-US"/>
        </w:rPr>
        <w:t xml:space="preserve"> </w:t>
      </w:r>
      <w:r w:rsidR="00FA4FA7">
        <w:rPr>
          <w:sz w:val="26"/>
          <w:szCs w:val="26"/>
          <w:lang w:eastAsia="en-US"/>
        </w:rPr>
        <w:t>открытый запрос</w:t>
      </w:r>
      <w:r w:rsidR="00FA4FA7" w:rsidRPr="00FA4FA7">
        <w:rPr>
          <w:sz w:val="26"/>
          <w:szCs w:val="26"/>
          <w:lang w:eastAsia="en-US"/>
        </w:rPr>
        <w:t xml:space="preserve"> предложений в бумажной форме </w:t>
      </w:r>
      <w:r w:rsidR="004E4B8A" w:rsidRPr="004E4B8A">
        <w:rPr>
          <w:b/>
          <w:sz w:val="26"/>
          <w:szCs w:val="26"/>
          <w:lang w:eastAsia="en-US"/>
        </w:rPr>
        <w:t>№111/ГЭС розница/03.05.2018/</w:t>
      </w:r>
      <w:proofErr w:type="spellStart"/>
      <w:r w:rsidR="004E4B8A" w:rsidRPr="004E4B8A">
        <w:rPr>
          <w:b/>
          <w:sz w:val="26"/>
          <w:szCs w:val="26"/>
          <w:lang w:eastAsia="en-US"/>
        </w:rPr>
        <w:t>ОЗПб</w:t>
      </w:r>
      <w:proofErr w:type="spellEnd"/>
      <w:r w:rsidR="0057266D" w:rsidRPr="0057266D">
        <w:rPr>
          <w:b/>
          <w:sz w:val="26"/>
          <w:szCs w:val="26"/>
          <w:lang w:eastAsia="en-US"/>
        </w:rPr>
        <w:t xml:space="preserve"> </w:t>
      </w:r>
      <w:r w:rsidR="007F3F08" w:rsidRPr="000C5DD1">
        <w:rPr>
          <w:sz w:val="26"/>
          <w:szCs w:val="26"/>
        </w:rPr>
        <w:t>«</w:t>
      </w:r>
      <w:r w:rsidR="004E4B8A" w:rsidRPr="004E4B8A">
        <w:rPr>
          <w:sz w:val="26"/>
          <w:szCs w:val="26"/>
        </w:rPr>
        <w:t xml:space="preserve">Проведение работ по текущему ремонту площадки производственной с покрытием и площадки АЦ, входящей в состав здания АЗС с пристройками и навесом на объекте ООО «ГЭС розница» АЗС № 186 находящемуся по адресу: 353677, Краснодарский край, </w:t>
      </w:r>
      <w:proofErr w:type="spellStart"/>
      <w:r w:rsidR="004E4B8A" w:rsidRPr="004E4B8A">
        <w:rPr>
          <w:sz w:val="26"/>
          <w:szCs w:val="26"/>
        </w:rPr>
        <w:t>Ейский</w:t>
      </w:r>
      <w:proofErr w:type="spellEnd"/>
      <w:r w:rsidR="004E4B8A" w:rsidRPr="004E4B8A">
        <w:rPr>
          <w:sz w:val="26"/>
          <w:szCs w:val="26"/>
        </w:rPr>
        <w:t xml:space="preserve"> р-н, автодорога "Краснодар-Ейск", 228км + 700м, между </w:t>
      </w:r>
      <w:r w:rsidR="004E4B8A">
        <w:rPr>
          <w:sz w:val="26"/>
          <w:szCs w:val="26"/>
        </w:rPr>
        <w:t xml:space="preserve">с. Александровка и п. </w:t>
      </w:r>
      <w:proofErr w:type="spellStart"/>
      <w:r w:rsidR="004E4B8A">
        <w:rPr>
          <w:sz w:val="26"/>
          <w:szCs w:val="26"/>
        </w:rPr>
        <w:t>Широчанка</w:t>
      </w:r>
      <w:proofErr w:type="spellEnd"/>
      <w:r w:rsidR="0057266D" w:rsidRPr="0057266D">
        <w:rPr>
          <w:sz w:val="26"/>
          <w:szCs w:val="26"/>
        </w:rPr>
        <w:t>»</w:t>
      </w:r>
      <w:r w:rsidR="00FA4FA7">
        <w:rPr>
          <w:sz w:val="26"/>
          <w:szCs w:val="26"/>
        </w:rPr>
        <w:t xml:space="preserve"> несостоявшимся на основании п. 9.8.11 Положения о закупках товаров, работ, услуг ООО «ГЭС розница»</w:t>
      </w:r>
      <w:r w:rsidR="00C5285C" w:rsidRPr="00C5285C">
        <w:rPr>
          <w:sz w:val="26"/>
          <w:szCs w:val="26"/>
        </w:rPr>
        <w:t xml:space="preserve">. </w:t>
      </w:r>
    </w:p>
    <w:p w:rsidR="004D38FE" w:rsidRDefault="004D38FE" w:rsidP="00080EA4">
      <w:pPr>
        <w:ind w:firstLine="567"/>
        <w:jc w:val="both"/>
        <w:rPr>
          <w:sz w:val="26"/>
          <w:szCs w:val="26"/>
          <w:lang w:eastAsia="en-US"/>
        </w:rPr>
      </w:pPr>
    </w:p>
    <w:p w:rsidR="00080EA4" w:rsidRPr="000C5DD1" w:rsidRDefault="00041BA3" w:rsidP="00080EA4">
      <w:pPr>
        <w:ind w:firstLine="567"/>
        <w:jc w:val="both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  <w:bookmarkStart w:id="0" w:name="_GoBack"/>
      <w:bookmarkEnd w:id="0"/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B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4D38FE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25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3D0AE9">
                            <w:rPr>
                              <w:color w:val="000000" w:themeColor="text1"/>
                            </w:rPr>
                            <w:t>ма</w:t>
                          </w:r>
                          <w:r w:rsidR="008A603C">
                            <w:rPr>
                              <w:color w:val="000000" w:themeColor="text1"/>
                            </w:rPr>
                            <w:t>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 w:rsidR="008A603C">
                            <w:rPr>
                              <w:color w:val="000000" w:themeColor="text1"/>
                            </w:rPr>
                            <w:t>1</w:t>
                          </w:r>
                          <w:r>
                            <w:rPr>
                              <w:color w:val="000000" w:themeColor="text1"/>
                            </w:rPr>
                            <w:t>9</w:t>
                          </w:r>
                          <w:r w:rsidR="008A603C">
                            <w:rPr>
                              <w:color w:val="000000" w:themeColor="text1"/>
                            </w:rPr>
                            <w:t>/</w:t>
                          </w:r>
                          <w:r w:rsidR="004E4B8A">
                            <w:rPr>
                              <w:color w:val="000000" w:themeColor="text1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4D38FE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25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</w:t>
                    </w:r>
                    <w:r w:rsidR="003D0AE9">
                      <w:rPr>
                        <w:color w:val="000000" w:themeColor="text1"/>
                      </w:rPr>
                      <w:t xml:space="preserve">  </w:t>
                    </w:r>
                    <w:r w:rsidR="000C5DD1">
                      <w:rPr>
                        <w:color w:val="000000" w:themeColor="text1"/>
                      </w:rPr>
                      <w:t xml:space="preserve">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3D0AE9">
                      <w:rPr>
                        <w:color w:val="000000" w:themeColor="text1"/>
                      </w:rPr>
                      <w:t>ма</w:t>
                    </w:r>
                    <w:r w:rsidR="008A603C">
                      <w:rPr>
                        <w:color w:val="000000" w:themeColor="text1"/>
                      </w:rPr>
                      <w:t>я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</w:t>
                    </w:r>
                    <w:r w:rsidR="008A603C">
                      <w:rPr>
                        <w:color w:val="000000" w:themeColor="text1"/>
                      </w:rPr>
                      <w:t>1</w:t>
                    </w:r>
                    <w:r>
                      <w:rPr>
                        <w:color w:val="000000" w:themeColor="text1"/>
                      </w:rPr>
                      <w:t>9</w:t>
                    </w:r>
                    <w:r w:rsidR="008A603C">
                      <w:rPr>
                        <w:color w:val="000000" w:themeColor="text1"/>
                      </w:rPr>
                      <w:t>/</w:t>
                    </w:r>
                    <w:r w:rsidR="004E4B8A">
                      <w:rPr>
                        <w:color w:val="000000" w:themeColor="text1"/>
                      </w:rPr>
                      <w:t>7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13F6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2716"/>
    <w:rsid w:val="000F5FEC"/>
    <w:rsid w:val="00105A0B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38FE"/>
    <w:rsid w:val="004E4B8A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266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5285C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E7DC7"/>
    <w:rsid w:val="00E10086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4A78"/>
    <w:rsid w:val="00ED7AF9"/>
    <w:rsid w:val="00EE4727"/>
    <w:rsid w:val="00EE5C14"/>
    <w:rsid w:val="00EF44A8"/>
    <w:rsid w:val="00F006CA"/>
    <w:rsid w:val="00F12443"/>
    <w:rsid w:val="00F23780"/>
    <w:rsid w:val="00F31BC1"/>
    <w:rsid w:val="00F54DAB"/>
    <w:rsid w:val="00F56023"/>
    <w:rsid w:val="00F60BAD"/>
    <w:rsid w:val="00F75E27"/>
    <w:rsid w:val="00F76B6B"/>
    <w:rsid w:val="00F93339"/>
    <w:rsid w:val="00F97C4B"/>
    <w:rsid w:val="00FA4FA7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E9AA9-A491-481D-9DB5-FE50123E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51</cp:revision>
  <cp:lastPrinted>2017-07-31T07:15:00Z</cp:lastPrinted>
  <dcterms:created xsi:type="dcterms:W3CDTF">2017-12-29T11:46:00Z</dcterms:created>
  <dcterms:modified xsi:type="dcterms:W3CDTF">2018-05-28T07:37:00Z</dcterms:modified>
</cp:coreProperties>
</file>