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D02DDE">
              <w:rPr>
                <w:sz w:val="28"/>
                <w:szCs w:val="28"/>
                <w:lang w:val="ru-RU" w:eastAsia="en-US"/>
              </w:rPr>
              <w:t>4</w:t>
            </w:r>
          </w:p>
          <w:p w:rsidR="00FA2802" w:rsidRPr="00B44373" w:rsidRDefault="00FA2802" w:rsidP="00D02DDE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D02DDE">
              <w:rPr>
                <w:sz w:val="28"/>
                <w:szCs w:val="28"/>
                <w:lang w:val="ru-RU" w:eastAsia="en-US"/>
              </w:rPr>
              <w:t>03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02DDE">
              <w:rPr>
                <w:sz w:val="28"/>
                <w:szCs w:val="28"/>
                <w:lang w:val="ru-RU" w:eastAsia="en-US"/>
              </w:rPr>
              <w:t>16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D02DDE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D02DDE">
              <w:rPr>
                <w:sz w:val="28"/>
                <w:szCs w:val="28"/>
              </w:rPr>
              <w:t>03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D02DDE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D02DDE">
              <w:rPr>
                <w:sz w:val="28"/>
                <w:szCs w:val="28"/>
              </w:rPr>
              <w:t>6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02DDE">
              <w:rPr>
                <w:b/>
                <w:sz w:val="28"/>
                <w:szCs w:val="28"/>
              </w:rPr>
              <w:t>6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="00D02DDE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D02DDE">
              <w:t>ТП IBM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D02DDE" w:rsidRPr="00100325" w:rsidRDefault="003D7707" w:rsidP="00D02DDE">
      <w:pPr>
        <w:ind w:firstLine="709"/>
        <w:jc w:val="both"/>
        <w:rPr>
          <w:sz w:val="27"/>
          <w:szCs w:val="27"/>
        </w:rPr>
      </w:pPr>
      <w:r w:rsidRPr="00100325">
        <w:rPr>
          <w:sz w:val="27"/>
          <w:szCs w:val="27"/>
        </w:rPr>
        <w:t xml:space="preserve">В соответствии </w:t>
      </w:r>
      <w:r w:rsidR="00700F64" w:rsidRPr="00100325">
        <w:rPr>
          <w:sz w:val="27"/>
          <w:szCs w:val="27"/>
        </w:rPr>
        <w:t>с п</w:t>
      </w:r>
      <w:r w:rsidR="00A02630" w:rsidRPr="00100325">
        <w:rPr>
          <w:sz w:val="27"/>
          <w:szCs w:val="27"/>
        </w:rPr>
        <w:t xml:space="preserve">. </w:t>
      </w:r>
      <w:r w:rsidR="00D02DDE" w:rsidRPr="00100325">
        <w:rPr>
          <w:sz w:val="27"/>
          <w:szCs w:val="27"/>
        </w:rPr>
        <w:t>1 решения Комиссии (протокол от 19.04.2018 г. № 14) был объявлен открытый запрос котировок в электронном виде № 039/2018/ГЭС Белгород/ЗКэ на приобретение технической поддержки серверного оборудования IBM для ООО «ГЭС Белгород», на сумм</w:t>
      </w:r>
      <w:bookmarkStart w:id="0" w:name="_GoBack"/>
      <w:bookmarkEnd w:id="0"/>
      <w:r w:rsidR="00D02DDE" w:rsidRPr="00100325">
        <w:rPr>
          <w:sz w:val="27"/>
          <w:szCs w:val="27"/>
        </w:rPr>
        <w:t>у 103 975 (сто три тысячи девятьсот семьдесят пять) рублей 32 копейки (с НДС 18%)</w:t>
      </w:r>
      <w:r w:rsidR="00D02DDE" w:rsidRPr="00100325">
        <w:rPr>
          <w:bCs/>
          <w:sz w:val="27"/>
          <w:szCs w:val="27"/>
        </w:rPr>
        <w:t>, в</w:t>
      </w:r>
      <w:r w:rsidR="00D02DDE" w:rsidRPr="00100325">
        <w:rPr>
          <w:sz w:val="27"/>
          <w:szCs w:val="27"/>
        </w:rPr>
        <w:t xml:space="preserve"> срок с 24.04.2018 г. по 28.04.2018 г. до 16-00 (Мск.).</w:t>
      </w:r>
    </w:p>
    <w:p w:rsidR="00D02DDE" w:rsidRPr="00100325" w:rsidRDefault="00D02DDE" w:rsidP="00D02DDE">
      <w:pPr>
        <w:ind w:firstLine="709"/>
        <w:jc w:val="both"/>
        <w:rPr>
          <w:sz w:val="27"/>
          <w:szCs w:val="27"/>
        </w:rPr>
      </w:pPr>
      <w:r w:rsidRPr="00100325">
        <w:rPr>
          <w:sz w:val="27"/>
          <w:szCs w:val="27"/>
        </w:rPr>
        <w:t>Вскрытие конвертов с заявками на участие в запросе котировок в электронном виде было произведено 28.04.2018 г. (время 16:00 МСК).</w:t>
      </w:r>
    </w:p>
    <w:p w:rsidR="00D02DDE" w:rsidRPr="00100325" w:rsidRDefault="00D02DDE" w:rsidP="00D02DDE">
      <w:pPr>
        <w:ind w:firstLine="709"/>
        <w:jc w:val="both"/>
        <w:rPr>
          <w:sz w:val="27"/>
          <w:szCs w:val="27"/>
        </w:rPr>
      </w:pPr>
      <w:r w:rsidRPr="00100325">
        <w:rPr>
          <w:sz w:val="27"/>
          <w:szCs w:val="27"/>
        </w:rPr>
        <w:t>До 12-00 (Мск.) 03.05.2018 г. объявлена процедура уторговывания.</w:t>
      </w:r>
    </w:p>
    <w:p w:rsidR="00CB18F8" w:rsidRPr="00100325" w:rsidRDefault="00CB18F8" w:rsidP="00D02DDE">
      <w:pPr>
        <w:ind w:firstLine="567"/>
        <w:jc w:val="both"/>
        <w:rPr>
          <w:sz w:val="27"/>
          <w:szCs w:val="27"/>
        </w:rPr>
      </w:pPr>
      <w:r w:rsidRPr="00100325">
        <w:rPr>
          <w:b/>
          <w:sz w:val="27"/>
          <w:szCs w:val="27"/>
        </w:rPr>
        <w:t xml:space="preserve">Заказчик Запроса </w:t>
      </w:r>
      <w:r w:rsidR="000F6932" w:rsidRPr="00100325">
        <w:rPr>
          <w:b/>
          <w:bCs/>
          <w:sz w:val="27"/>
          <w:szCs w:val="27"/>
        </w:rPr>
        <w:t>котировок</w:t>
      </w:r>
      <w:r w:rsidRPr="00100325">
        <w:rPr>
          <w:sz w:val="27"/>
          <w:szCs w:val="27"/>
        </w:rPr>
        <w:t>: ООО «Газэнергосеть Белгород».</w:t>
      </w:r>
    </w:p>
    <w:p w:rsidR="00CB18F8" w:rsidRPr="00100325" w:rsidRDefault="00CB18F8" w:rsidP="00CB18F8">
      <w:pPr>
        <w:ind w:firstLine="708"/>
        <w:jc w:val="both"/>
        <w:rPr>
          <w:sz w:val="27"/>
          <w:szCs w:val="27"/>
        </w:rPr>
      </w:pPr>
      <w:r w:rsidRPr="00100325">
        <w:rPr>
          <w:b/>
          <w:sz w:val="27"/>
          <w:szCs w:val="27"/>
        </w:rPr>
        <w:t xml:space="preserve">Организатор Запроса </w:t>
      </w:r>
      <w:r w:rsidR="000F6932" w:rsidRPr="00100325">
        <w:rPr>
          <w:b/>
          <w:bCs/>
          <w:sz w:val="27"/>
          <w:szCs w:val="27"/>
        </w:rPr>
        <w:t>котировок</w:t>
      </w:r>
      <w:r w:rsidR="00586A44" w:rsidRPr="00100325">
        <w:rPr>
          <w:b/>
          <w:sz w:val="27"/>
          <w:szCs w:val="27"/>
        </w:rPr>
        <w:t xml:space="preserve"> </w:t>
      </w:r>
      <w:r w:rsidRPr="00100325">
        <w:rPr>
          <w:sz w:val="27"/>
          <w:szCs w:val="27"/>
        </w:rPr>
        <w:t>ООО «Газэнергосеть Белгород».</w:t>
      </w:r>
    </w:p>
    <w:p w:rsidR="00700F64" w:rsidRPr="00100325" w:rsidRDefault="00CB18F8" w:rsidP="00700F64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100325">
        <w:rPr>
          <w:b/>
          <w:sz w:val="27"/>
          <w:szCs w:val="27"/>
        </w:rPr>
        <w:t xml:space="preserve">Предмет </w:t>
      </w:r>
      <w:r w:rsidRPr="00100325">
        <w:rPr>
          <w:b/>
          <w:sz w:val="27"/>
          <w:szCs w:val="27"/>
          <w:lang w:val="ru-RU"/>
        </w:rPr>
        <w:t>З</w:t>
      </w:r>
      <w:proofErr w:type="spellStart"/>
      <w:r w:rsidRPr="00100325">
        <w:rPr>
          <w:b/>
          <w:sz w:val="27"/>
          <w:szCs w:val="27"/>
        </w:rPr>
        <w:t>апроса</w:t>
      </w:r>
      <w:proofErr w:type="spellEnd"/>
      <w:r w:rsidRPr="00100325">
        <w:rPr>
          <w:b/>
          <w:sz w:val="27"/>
          <w:szCs w:val="27"/>
        </w:rPr>
        <w:t xml:space="preserve"> </w:t>
      </w:r>
      <w:r w:rsidR="000F6932" w:rsidRPr="00100325">
        <w:rPr>
          <w:b/>
          <w:bCs/>
          <w:sz w:val="27"/>
          <w:szCs w:val="27"/>
          <w:lang w:val="ru-RU"/>
        </w:rPr>
        <w:t>котировок</w:t>
      </w:r>
      <w:r w:rsidRPr="00100325">
        <w:rPr>
          <w:b/>
          <w:sz w:val="27"/>
          <w:szCs w:val="27"/>
          <w:lang w:val="ru-RU"/>
        </w:rPr>
        <w:t xml:space="preserve">: </w:t>
      </w:r>
      <w:proofErr w:type="spellStart"/>
      <w:r w:rsidR="00D02DDE" w:rsidRPr="00100325">
        <w:rPr>
          <w:sz w:val="27"/>
          <w:szCs w:val="27"/>
          <w:lang w:val="ru-RU"/>
        </w:rPr>
        <w:t>Пр</w:t>
      </w:r>
      <w:r w:rsidR="00D02DDE" w:rsidRPr="00100325">
        <w:rPr>
          <w:sz w:val="27"/>
          <w:szCs w:val="27"/>
        </w:rPr>
        <w:t>иобретение</w:t>
      </w:r>
      <w:proofErr w:type="spellEnd"/>
      <w:r w:rsidR="00D02DDE" w:rsidRPr="00100325">
        <w:rPr>
          <w:sz w:val="27"/>
          <w:szCs w:val="27"/>
        </w:rPr>
        <w:t xml:space="preserve"> технической поддержки серверного оборудования IBM для ООО «ГЭС Белгород»</w:t>
      </w:r>
      <w:r w:rsidR="00EF0E82" w:rsidRPr="00100325">
        <w:rPr>
          <w:bCs/>
          <w:sz w:val="27"/>
          <w:szCs w:val="27"/>
          <w:lang w:val="ru-RU"/>
        </w:rPr>
        <w:t>.</w:t>
      </w:r>
    </w:p>
    <w:p w:rsidR="00CB18F8" w:rsidRPr="00100325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100325">
        <w:rPr>
          <w:b/>
          <w:sz w:val="27"/>
          <w:szCs w:val="27"/>
        </w:rPr>
        <w:t xml:space="preserve">Начальная (максимальная) цена предмета Запроса </w:t>
      </w:r>
      <w:r w:rsidR="000F6932" w:rsidRPr="00100325">
        <w:rPr>
          <w:b/>
          <w:sz w:val="27"/>
          <w:szCs w:val="27"/>
        </w:rPr>
        <w:t>котировок</w:t>
      </w:r>
      <w:r w:rsidRPr="00100325">
        <w:rPr>
          <w:b/>
          <w:sz w:val="27"/>
          <w:szCs w:val="27"/>
        </w:rPr>
        <w:t xml:space="preserve">: </w:t>
      </w:r>
    </w:p>
    <w:p w:rsidR="00EF0E82" w:rsidRPr="00100325" w:rsidRDefault="00D02DDE" w:rsidP="00B44373">
      <w:pPr>
        <w:pStyle w:val="21"/>
        <w:spacing w:after="0" w:line="240" w:lineRule="auto"/>
        <w:ind w:left="0" w:firstLine="567"/>
        <w:jc w:val="both"/>
        <w:rPr>
          <w:sz w:val="27"/>
          <w:szCs w:val="27"/>
          <w:lang w:val="ru-RU"/>
        </w:rPr>
      </w:pPr>
      <w:r w:rsidRPr="00100325">
        <w:rPr>
          <w:sz w:val="27"/>
          <w:szCs w:val="27"/>
        </w:rPr>
        <w:t>103 975 (сто три тысячи девятьсот семьдесят пять) рублей 32 копейки (с НДС 18%)</w:t>
      </w:r>
      <w:r w:rsidR="00556B36" w:rsidRPr="00100325">
        <w:rPr>
          <w:sz w:val="27"/>
          <w:szCs w:val="27"/>
          <w:lang w:val="ru-RU"/>
        </w:rPr>
        <w:t>.</w:t>
      </w:r>
    </w:p>
    <w:p w:rsidR="000F6932" w:rsidRPr="00100325" w:rsidRDefault="000F6932" w:rsidP="000F6932">
      <w:pPr>
        <w:pStyle w:val="21"/>
        <w:spacing w:after="0" w:line="240" w:lineRule="auto"/>
        <w:ind w:left="0" w:firstLine="567"/>
        <w:jc w:val="both"/>
        <w:rPr>
          <w:sz w:val="27"/>
          <w:szCs w:val="27"/>
          <w:lang w:val="ru-RU"/>
        </w:rPr>
      </w:pPr>
      <w:r w:rsidRPr="00100325">
        <w:rPr>
          <w:sz w:val="27"/>
          <w:szCs w:val="27"/>
          <w:lang w:val="ru-RU"/>
        </w:rPr>
        <w:t>Комиссия рассмотрела заявки участников Запроса котировок, заключения и рекомендации экспертов и приняла решение:</w:t>
      </w:r>
    </w:p>
    <w:p w:rsidR="000C2907" w:rsidRPr="00100325" w:rsidRDefault="00D02DDE" w:rsidP="00D02DDE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7"/>
          <w:szCs w:val="27"/>
        </w:rPr>
      </w:pPr>
      <w:r w:rsidRPr="00100325">
        <w:rPr>
          <w:sz w:val="27"/>
          <w:szCs w:val="27"/>
        </w:rPr>
        <w:t>Признать предварительным победителем ООО «СоюзИнтегро»</w:t>
      </w:r>
      <w:r w:rsidRPr="00100325">
        <w:rPr>
          <w:sz w:val="27"/>
          <w:szCs w:val="27"/>
        </w:rPr>
        <w:t xml:space="preserve"> (129323, Российская Федерация, Москва, улица Снежная, 25)</w:t>
      </w:r>
      <w:r w:rsidRPr="00100325">
        <w:rPr>
          <w:sz w:val="27"/>
          <w:szCs w:val="27"/>
        </w:rPr>
        <w:t xml:space="preserve"> запроса котировок № 039/2018/ГЭС Белгород/ЗКэ</w:t>
      </w:r>
      <w:r w:rsidR="000C2907" w:rsidRPr="00100325">
        <w:rPr>
          <w:sz w:val="27"/>
          <w:szCs w:val="27"/>
        </w:rPr>
        <w:t>.</w:t>
      </w:r>
    </w:p>
    <w:p w:rsidR="001B1525" w:rsidRPr="00100325" w:rsidRDefault="00D02DDE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7"/>
          <w:szCs w:val="27"/>
          <w:lang w:eastAsia="en-US"/>
        </w:rPr>
      </w:pPr>
      <w:r w:rsidRPr="00100325">
        <w:rPr>
          <w:sz w:val="27"/>
          <w:szCs w:val="27"/>
        </w:rPr>
        <w:t>Заключить договор с ООО «СоюзИнтегро» в срок, не превышающий 15 (пятнадцати) рабочих дней с даты подписания протокола заседания Комиссии. Общая стоимость договора не должна превышать 93 025 (девяносто три тысячи двадцать пять) рублей 00 копеек (с НДС 18%). Услуги осуществляются силами и средствами Поставщика по адресу: 308017, г. Белгород, ул. Разуменская, д.1, согласно уровню сервиса указанному в п. 3.1. ТЗ. Оплата Заказчиком стоимости Услуг осуществляется в полном размере и производится в течение 5 (пяти) рабочих дней с момента подписания Сторонами Договора</w:t>
      </w:r>
      <w:r w:rsidR="001B1525" w:rsidRPr="00100325">
        <w:rPr>
          <w:sz w:val="27"/>
          <w:szCs w:val="27"/>
          <w:lang w:val="ru-RU" w:eastAsia="en-US"/>
        </w:rPr>
        <w:t>.</w:t>
      </w:r>
    </w:p>
    <w:p w:rsidR="00CB18F8" w:rsidRPr="00100325" w:rsidRDefault="00CB18F8" w:rsidP="00CB18F8">
      <w:pPr>
        <w:pStyle w:val="21"/>
        <w:spacing w:after="0" w:line="240" w:lineRule="auto"/>
        <w:ind w:left="0" w:firstLine="851"/>
        <w:jc w:val="both"/>
        <w:rPr>
          <w:sz w:val="27"/>
          <w:szCs w:val="27"/>
          <w:lang w:eastAsia="en-US"/>
        </w:rPr>
      </w:pPr>
      <w:r w:rsidRPr="00100325">
        <w:rPr>
          <w:sz w:val="27"/>
          <w:szCs w:val="27"/>
          <w:lang w:eastAsia="en-US"/>
        </w:rPr>
        <w:t>Результаты голосования Комиссии: решение принято единогласно.</w:t>
      </w:r>
    </w:p>
    <w:sectPr w:rsidR="00CB18F8" w:rsidRPr="0010032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07" w:rsidRDefault="00FF6907">
      <w:r>
        <w:separator/>
      </w:r>
    </w:p>
  </w:endnote>
  <w:endnote w:type="continuationSeparator" w:id="0">
    <w:p w:rsidR="00FF6907" w:rsidRDefault="00FF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07" w:rsidRDefault="00FF6907">
      <w:r>
        <w:separator/>
      </w:r>
    </w:p>
  </w:footnote>
  <w:footnote w:type="continuationSeparator" w:id="0">
    <w:p w:rsidR="00FF6907" w:rsidRDefault="00FF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25" w:rsidRPr="00100325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FF69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D3A50"/>
    <w:rsid w:val="000E4DFD"/>
    <w:rsid w:val="000F3F00"/>
    <w:rsid w:val="000F6932"/>
    <w:rsid w:val="00100325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7A41"/>
    <w:rsid w:val="005F5006"/>
    <w:rsid w:val="00685162"/>
    <w:rsid w:val="006A6C10"/>
    <w:rsid w:val="006D0495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9D7839"/>
    <w:rsid w:val="00A02630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02DDE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A4386"/>
    <w:rsid w:val="00EF0E82"/>
    <w:rsid w:val="00F14045"/>
    <w:rsid w:val="00F67C93"/>
    <w:rsid w:val="00FA2802"/>
    <w:rsid w:val="00FF201E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2018-05-03T14:12:00Z</cp:lastPrinted>
  <dcterms:created xsi:type="dcterms:W3CDTF">2018-05-03T14:12:00Z</dcterms:created>
  <dcterms:modified xsi:type="dcterms:W3CDTF">2018-05-03T14:13:00Z</dcterms:modified>
</cp:coreProperties>
</file>